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6"/>
          <w:szCs w:val="36"/>
          <w:u w:val="single"/>
          <w:lang w:val="en-US" w:eastAsia="zh-CN"/>
        </w:rPr>
      </w:pPr>
    </w:p>
    <w:p>
      <w:pPr>
        <w:pStyle w:val="8"/>
        <w:keepNext w:val="0"/>
        <w:keepLines w:val="0"/>
        <w:pageBreakBefore w:val="0"/>
        <w:widowControl w:val="0"/>
        <w:kinsoku/>
        <w:wordWrap/>
        <w:overflowPunct/>
        <w:topLinePunct w:val="0"/>
        <w:autoSpaceDE/>
        <w:autoSpaceDN/>
        <w:bidi w:val="0"/>
        <w:adjustRightInd/>
        <w:snapToGrid w:val="0"/>
        <w:spacing w:after="937" w:afterLines="300" w:line="360" w:lineRule="auto"/>
        <w:jc w:val="center"/>
        <w:textAlignment w:val="auto"/>
        <w:rPr>
          <w:rFonts w:hint="eastAsia"/>
          <w:lang w:val="en-US" w:eastAsia="zh-CN"/>
        </w:rPr>
      </w:pPr>
      <w:r>
        <w:rPr>
          <w:rFonts w:hint="eastAsia" w:ascii="仿宋" w:hAnsi="仿宋" w:eastAsia="仿宋" w:cs="仿宋"/>
          <w:sz w:val="44"/>
          <w:szCs w:val="44"/>
          <w:u w:val="single"/>
          <w:lang w:eastAsia="zh-CN"/>
        </w:rPr>
        <w:t>竹山县茂华中学综合楼维修工程结算审核及工程财务审计服务采购项目</w:t>
      </w:r>
      <w:r>
        <w:rPr>
          <w:rFonts w:hint="eastAsia" w:ascii="仿宋" w:hAnsi="仿宋" w:eastAsia="仿宋" w:cs="仿宋"/>
          <w:sz w:val="44"/>
          <w:szCs w:val="44"/>
          <w:u w:val="single"/>
          <w:lang w:val="en-US" w:eastAsia="zh-CN"/>
        </w:rPr>
        <w:t>/A包</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outlineLvl w:val="1"/>
        <w:rPr>
          <w:rFonts w:hint="eastAsia" w:ascii="仿宋" w:hAnsi="仿宋" w:eastAsia="仿宋" w:cs="仿宋"/>
          <w:b/>
          <w:sz w:val="72"/>
          <w:szCs w:val="72"/>
        </w:rPr>
      </w:pPr>
      <w:bookmarkStart w:id="0" w:name="_Toc30650"/>
      <w:bookmarkStart w:id="1" w:name="_Toc15861"/>
      <w:bookmarkStart w:id="2" w:name="_Toc20206"/>
      <w:r>
        <w:rPr>
          <w:rFonts w:hint="eastAsia" w:ascii="仿宋" w:hAnsi="仿宋" w:eastAsia="仿宋" w:cs="仿宋"/>
          <w:b/>
          <w:sz w:val="72"/>
          <w:szCs w:val="72"/>
        </w:rPr>
        <w:t>报</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仿宋" w:hAnsi="仿宋" w:eastAsia="仿宋" w:cs="仿宋"/>
          <w:b/>
          <w:sz w:val="72"/>
          <w:szCs w:val="72"/>
        </w:rPr>
      </w:pPr>
      <w:r>
        <w:rPr>
          <w:rFonts w:hint="eastAsia" w:ascii="仿宋" w:hAnsi="仿宋" w:eastAsia="仿宋" w:cs="仿宋"/>
          <w:b/>
          <w:sz w:val="72"/>
          <w:szCs w:val="72"/>
        </w:rPr>
        <w:t>价</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仿宋" w:hAnsi="仿宋" w:eastAsia="仿宋" w:cs="仿宋"/>
          <w:b/>
          <w:sz w:val="72"/>
          <w:szCs w:val="72"/>
        </w:rPr>
      </w:pPr>
      <w:r>
        <w:rPr>
          <w:rFonts w:hint="eastAsia" w:ascii="仿宋" w:hAnsi="仿宋" w:eastAsia="仿宋" w:cs="仿宋"/>
          <w:b/>
          <w:sz w:val="72"/>
          <w:szCs w:val="72"/>
        </w:rPr>
        <w:t>文</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仿宋" w:hAnsi="仿宋" w:eastAsia="仿宋" w:cs="仿宋"/>
          <w:b/>
          <w:sz w:val="72"/>
          <w:szCs w:val="72"/>
          <w:lang w:eastAsia="zh-CN"/>
        </w:rPr>
      </w:pPr>
      <w:r>
        <w:rPr>
          <w:rFonts w:hint="eastAsia" w:ascii="仿宋" w:hAnsi="仿宋" w:eastAsia="仿宋" w:cs="仿宋"/>
          <w:b/>
          <w:sz w:val="72"/>
          <w:szCs w:val="72"/>
        </w:rPr>
        <w:t>件</w:t>
      </w:r>
    </w:p>
    <w:p>
      <w:pPr>
        <w:jc w:val="both"/>
        <w:rPr>
          <w:rFonts w:hint="eastAsia" w:ascii="仿宋" w:hAnsi="仿宋" w:eastAsia="仿宋" w:cs="仿宋"/>
          <w:b w:val="0"/>
          <w:bCs/>
          <w:sz w:val="36"/>
          <w:szCs w:val="36"/>
          <w:u w:val="none"/>
          <w:lang w:val="en-US" w:eastAsia="zh-CN"/>
        </w:rPr>
      </w:pPr>
    </w:p>
    <w:p>
      <w:pPr>
        <w:jc w:val="both"/>
        <w:rPr>
          <w:rFonts w:hint="eastAsia" w:ascii="仿宋" w:hAnsi="仿宋" w:eastAsia="仿宋" w:cs="仿宋"/>
          <w:b w:val="0"/>
          <w:bCs/>
          <w:sz w:val="36"/>
          <w:szCs w:val="36"/>
          <w:u w:val="none"/>
          <w:lang w:val="en-US" w:eastAsia="zh-CN"/>
        </w:rPr>
      </w:pPr>
    </w:p>
    <w:p>
      <w:pPr>
        <w:jc w:val="both"/>
        <w:rPr>
          <w:rFonts w:hint="eastAsia" w:ascii="仿宋" w:hAnsi="仿宋" w:eastAsia="仿宋" w:cs="仿宋"/>
          <w:b w:val="0"/>
          <w:bCs/>
          <w:sz w:val="36"/>
          <w:szCs w:val="36"/>
          <w:u w:val="none"/>
          <w:lang w:val="en-US" w:eastAsia="zh-CN"/>
        </w:rPr>
      </w:pPr>
      <w:r>
        <w:rPr>
          <w:rFonts w:hint="eastAsia" w:ascii="仿宋" w:hAnsi="仿宋" w:eastAsia="仿宋" w:cs="仿宋"/>
          <w:b w:val="0"/>
          <w:bCs/>
          <w:sz w:val="36"/>
          <w:szCs w:val="36"/>
          <w:u w:val="none"/>
          <w:lang w:val="en-US" w:eastAsia="zh-CN"/>
        </w:rPr>
        <w:t xml:space="preserve">        </w:t>
      </w:r>
    </w:p>
    <w:p>
      <w:pPr>
        <w:spacing w:line="720" w:lineRule="auto"/>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报价单位</w:t>
      </w:r>
      <w:r>
        <w:rPr>
          <w:rFonts w:hint="eastAsia" w:ascii="仿宋" w:hAnsi="仿宋" w:eastAsia="仿宋" w:cs="仿宋"/>
          <w:b w:val="0"/>
          <w:bCs/>
          <w:sz w:val="32"/>
          <w:szCs w:val="32"/>
          <w:u w:val="none"/>
        </w:rPr>
        <w:t>（加盖公章）</w:t>
      </w:r>
      <w:r>
        <w:rPr>
          <w:rFonts w:hint="eastAsia" w:ascii="仿宋" w:hAnsi="仿宋" w:eastAsia="仿宋" w:cs="仿宋"/>
          <w:b w:val="0"/>
          <w:bCs/>
          <w:sz w:val="32"/>
          <w:szCs w:val="32"/>
        </w:rPr>
        <w:t>：</w:t>
      </w:r>
      <w:r>
        <w:rPr>
          <w:rFonts w:hint="eastAsia" w:ascii="仿宋" w:hAnsi="仿宋" w:eastAsia="仿宋" w:cs="仿宋"/>
          <w:b/>
          <w:sz w:val="32"/>
          <w:szCs w:val="32"/>
          <w:u w:val="single"/>
          <w:lang w:val="en-US" w:eastAsia="zh-CN"/>
        </w:rPr>
        <w:t xml:space="preserve">                   </w:t>
      </w:r>
    </w:p>
    <w:p>
      <w:pPr>
        <w:spacing w:line="720" w:lineRule="auto"/>
        <w:ind w:firstLine="640" w:firstLineChars="200"/>
        <w:rPr>
          <w:rFonts w:hint="eastAsia" w:ascii="仿宋" w:hAnsi="仿宋" w:eastAsia="仿宋" w:cs="仿宋"/>
          <w:sz w:val="32"/>
          <w:szCs w:val="32"/>
          <w:u w:val="single"/>
          <w:lang w:val="en-US" w:eastAsia="zh-CN"/>
        </w:rPr>
      </w:pPr>
      <w:r>
        <w:rPr>
          <w:rFonts w:hint="eastAsia" w:ascii="仿宋" w:hAnsi="仿宋" w:eastAsia="仿宋" w:cs="仿宋"/>
          <w:b w:val="0"/>
          <w:bCs/>
          <w:sz w:val="32"/>
          <w:szCs w:val="32"/>
          <w:lang w:val="en-US" w:eastAsia="zh-CN"/>
        </w:rPr>
        <w:t>报价日期：</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sz w:val="32"/>
          <w:szCs w:val="32"/>
          <w:u w:val="single"/>
          <w:lang w:val="en-US" w:eastAsia="zh-CN"/>
        </w:rPr>
        <w:t xml:space="preserve">                             </w:t>
      </w:r>
    </w:p>
    <w:p>
      <w:pPr>
        <w:pStyle w:val="4"/>
        <w:numPr>
          <w:ilvl w:val="0"/>
          <w:numId w:val="0"/>
        </w:numPr>
        <w:bidi w:val="0"/>
        <w:ind w:left="0" w:leftChars="0" w:firstLine="0" w:firstLineChars="0"/>
        <w:jc w:val="center"/>
        <w:rPr>
          <w:rFonts w:hint="eastAsia" w:ascii="仿宋" w:hAnsi="仿宋" w:eastAsia="仿宋" w:cs="仿宋"/>
          <w:b/>
          <w:bCs/>
          <w:kern w:val="2"/>
          <w:sz w:val="32"/>
          <w:szCs w:val="32"/>
          <w:lang w:val="en-US" w:eastAsia="zh-CN" w:bidi="ar-SA"/>
        </w:rPr>
        <w:sectPr>
          <w:footerReference r:id="rId3" w:type="default"/>
          <w:pgSz w:w="11906" w:h="16838"/>
          <w:pgMar w:top="1701" w:right="1701" w:bottom="1701" w:left="1701" w:header="851" w:footer="992" w:gutter="0"/>
          <w:pgNumType w:fmt="numberInDash"/>
          <w:cols w:space="0" w:num="1"/>
          <w:titlePg/>
          <w:rtlGutter w:val="0"/>
          <w:docGrid w:type="lines" w:linePitch="312" w:charSpace="0"/>
        </w:sectPr>
      </w:pPr>
      <w:bookmarkStart w:id="3" w:name="_Toc9296"/>
    </w:p>
    <w:p>
      <w:pPr>
        <w:pStyle w:val="4"/>
        <w:numPr>
          <w:ilvl w:val="0"/>
          <w:numId w:val="0"/>
        </w:numPr>
        <w:bidi w:val="0"/>
        <w:ind w:left="0" w:leftChars="0" w:firstLine="0" w:firstLineChars="0"/>
        <w:jc w:val="center"/>
        <w:rPr>
          <w:rFonts w:hint="eastAsia" w:ascii="仿宋" w:hAnsi="仿宋" w:eastAsia="仿宋" w:cs="仿宋"/>
          <w:lang w:val="en-US" w:eastAsia="zh-CN"/>
        </w:rPr>
      </w:pPr>
      <w:bookmarkStart w:id="4" w:name="_Toc2723"/>
      <w:r>
        <w:rPr>
          <w:rFonts w:hint="eastAsia" w:ascii="仿宋" w:hAnsi="仿宋" w:eastAsia="仿宋" w:cs="仿宋"/>
          <w:b/>
          <w:bCs/>
          <w:kern w:val="2"/>
          <w:sz w:val="32"/>
          <w:szCs w:val="32"/>
          <w:lang w:val="en-US" w:eastAsia="zh-CN" w:bidi="ar-SA"/>
        </w:rPr>
        <w:t>（一）</w:t>
      </w:r>
      <w:r>
        <w:rPr>
          <w:rFonts w:hint="eastAsia" w:ascii="仿宋" w:hAnsi="仿宋" w:eastAsia="仿宋" w:cs="仿宋"/>
          <w:lang w:val="en-US" w:eastAsia="zh-CN"/>
        </w:rPr>
        <w:t>报 价 表</w:t>
      </w:r>
      <w:bookmarkEnd w:id="4"/>
    </w:p>
    <w:p>
      <w:pPr>
        <w:autoSpaceDE w:val="0"/>
        <w:autoSpaceDN w:val="0"/>
        <w:adjustRightInd w:val="0"/>
        <w:snapToGrid w:val="0"/>
        <w:spacing w:line="360" w:lineRule="exact"/>
        <w:rPr>
          <w:rFonts w:hint="default" w:ascii="仿宋" w:hAnsi="仿宋" w:eastAsia="仿宋" w:cs="仿宋"/>
          <w:kern w:val="0"/>
          <w:sz w:val="24"/>
          <w:szCs w:val="24"/>
          <w:u w:val="single"/>
          <w:lang w:val="en-US" w:eastAsia="zh-CN"/>
        </w:rPr>
      </w:pPr>
      <w:r>
        <w:rPr>
          <w:rFonts w:hint="eastAsia" w:ascii="仿宋" w:hAnsi="仿宋" w:eastAsia="仿宋" w:cs="仿宋"/>
          <w:kern w:val="0"/>
          <w:sz w:val="24"/>
          <w:szCs w:val="24"/>
        </w:rPr>
        <w:t>项目名称</w:t>
      </w:r>
      <w:r>
        <w:rPr>
          <w:rFonts w:hint="eastAsia" w:ascii="仿宋" w:hAnsi="仿宋" w:eastAsia="仿宋" w:cs="仿宋"/>
          <w:kern w:val="0"/>
          <w:sz w:val="24"/>
          <w:szCs w:val="24"/>
          <w:lang w:val="en-US" w:eastAsia="zh-CN"/>
        </w:rPr>
        <w:t>/包号</w:t>
      </w:r>
      <w:r>
        <w:rPr>
          <w:rFonts w:hint="eastAsia" w:ascii="仿宋" w:hAnsi="仿宋" w:eastAsia="仿宋" w:cs="仿宋"/>
          <w:kern w:val="0"/>
          <w:sz w:val="24"/>
          <w:szCs w:val="24"/>
        </w:rPr>
        <w:t>：</w:t>
      </w:r>
      <w:r>
        <w:rPr>
          <w:rFonts w:hint="eastAsia" w:ascii="仿宋" w:hAnsi="仿宋" w:eastAsia="仿宋" w:cs="仿宋"/>
          <w:kern w:val="0"/>
          <w:sz w:val="24"/>
          <w:szCs w:val="24"/>
          <w:u w:val="single"/>
          <w:lang w:eastAsia="zh-CN"/>
        </w:rPr>
        <w:t>竹山县茂华中学综合楼维修工程结算审核及工程财务审计服务采购项目</w:t>
      </w:r>
      <w:r>
        <w:rPr>
          <w:rFonts w:hint="eastAsia" w:ascii="仿宋" w:hAnsi="仿宋" w:eastAsia="仿宋" w:cs="仿宋"/>
          <w:kern w:val="0"/>
          <w:sz w:val="24"/>
          <w:szCs w:val="24"/>
          <w:u w:val="single"/>
          <w:lang w:val="en-US" w:eastAsia="zh-CN"/>
        </w:rPr>
        <w:t>/A包</w:t>
      </w:r>
    </w:p>
    <w:tbl>
      <w:tblPr>
        <w:tblStyle w:val="17"/>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1"/>
        <w:gridCol w:w="2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4941" w:type="dxa"/>
            <w:vAlign w:val="center"/>
          </w:tcPr>
          <w:p>
            <w:pPr>
              <w:widowControl/>
              <w:snapToGrid w:val="0"/>
              <w:spacing w:line="500" w:lineRule="exact"/>
              <w:jc w:val="center"/>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投标报价</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lang w:val="en-US" w:eastAsia="zh-CN"/>
              </w:rPr>
              <w:t>折扣率</w:t>
            </w:r>
            <w:r>
              <w:rPr>
                <w:rFonts w:hint="eastAsia" w:ascii="仿宋" w:hAnsi="仿宋" w:eastAsia="仿宋" w:cs="仿宋"/>
                <w:kern w:val="0"/>
                <w:sz w:val="22"/>
                <w:szCs w:val="22"/>
                <w:highlight w:val="none"/>
                <w:lang w:eastAsia="zh-CN"/>
              </w:rPr>
              <w:t>）</w:t>
            </w:r>
          </w:p>
        </w:tc>
        <w:tc>
          <w:tcPr>
            <w:tcW w:w="2072" w:type="dxa"/>
            <w:vAlign w:val="center"/>
          </w:tcPr>
          <w:p>
            <w:pPr>
              <w:spacing w:line="500" w:lineRule="exact"/>
              <w:jc w:val="center"/>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项目</w:t>
            </w:r>
            <w:r>
              <w:rPr>
                <w:rFonts w:hint="eastAsia" w:ascii="仿宋" w:hAnsi="仿宋" w:eastAsia="仿宋" w:cs="仿宋"/>
                <w:kern w:val="0"/>
                <w:sz w:val="22"/>
                <w:szCs w:val="22"/>
                <w:highlight w:val="none"/>
                <w:lang w:val="en-US" w:eastAsia="zh-CN"/>
              </w:rPr>
              <w:t>负责人</w:t>
            </w:r>
          </w:p>
        </w:tc>
        <w:tc>
          <w:tcPr>
            <w:tcW w:w="1491" w:type="dxa"/>
            <w:vAlign w:val="center"/>
          </w:tcPr>
          <w:p>
            <w:pPr>
              <w:widowControl/>
              <w:snapToGrid w:val="0"/>
              <w:spacing w:line="500" w:lineRule="exact"/>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4941" w:type="dxa"/>
            <w:vAlign w:val="center"/>
          </w:tcPr>
          <w:p>
            <w:pPr>
              <w:widowControl/>
              <w:snapToGrid w:val="0"/>
              <w:spacing w:line="500" w:lineRule="exact"/>
              <w:jc w:val="left"/>
              <w:rPr>
                <w:rFonts w:hint="eastAsia" w:ascii="仿宋" w:hAnsi="仿宋" w:eastAsia="仿宋" w:cs="仿宋"/>
                <w:kern w:val="0"/>
                <w:sz w:val="22"/>
                <w:szCs w:val="22"/>
                <w:highlight w:val="none"/>
              </w:rPr>
            </w:pPr>
            <w:r>
              <w:rPr>
                <w:rFonts w:hint="eastAsia" w:ascii="仿宋" w:hAnsi="仿宋" w:eastAsia="仿宋" w:cs="仿宋"/>
                <w:kern w:val="0"/>
                <w:sz w:val="24"/>
                <w:szCs w:val="24"/>
                <w:highlight w:val="none"/>
                <w:lang w:val="en-US" w:eastAsia="zh-CN"/>
              </w:rPr>
              <w:t>按</w:t>
            </w:r>
            <w:r>
              <w:rPr>
                <w:rFonts w:hint="eastAsia" w:ascii="仿宋" w:hAnsi="仿宋" w:eastAsia="仿宋" w:cs="仿宋"/>
                <w:sz w:val="24"/>
                <w:szCs w:val="24"/>
                <w:lang w:val="en-US" w:eastAsia="zh-CN"/>
              </w:rPr>
              <w:t>施工单位结算送审额的2‰+审减额2.8%之和</w:t>
            </w:r>
            <w:r>
              <w:rPr>
                <w:rFonts w:hint="eastAsia" w:ascii="仿宋" w:hAnsi="仿宋" w:eastAsia="仿宋" w:cs="仿宋"/>
                <w:kern w:val="0"/>
                <w:sz w:val="24"/>
                <w:szCs w:val="24"/>
                <w:highlight w:val="none"/>
                <w:lang w:val="en-US" w:eastAsia="zh-CN"/>
              </w:rPr>
              <w:t>的</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lang w:val="en-US" w:eastAsia="zh-CN"/>
              </w:rPr>
              <w:t>%</w:t>
            </w:r>
          </w:p>
        </w:tc>
        <w:tc>
          <w:tcPr>
            <w:tcW w:w="2072" w:type="dxa"/>
            <w:vAlign w:val="center"/>
          </w:tcPr>
          <w:p>
            <w:pPr>
              <w:widowControl/>
              <w:snapToGrid w:val="0"/>
              <w:spacing w:line="500" w:lineRule="exact"/>
              <w:jc w:val="center"/>
              <w:rPr>
                <w:rFonts w:hint="eastAsia" w:ascii="仿宋" w:hAnsi="仿宋" w:eastAsia="仿宋" w:cs="仿宋"/>
                <w:kern w:val="0"/>
                <w:sz w:val="22"/>
                <w:szCs w:val="22"/>
                <w:highlight w:val="none"/>
              </w:rPr>
            </w:pPr>
          </w:p>
        </w:tc>
        <w:tc>
          <w:tcPr>
            <w:tcW w:w="1491" w:type="dxa"/>
            <w:vAlign w:val="center"/>
          </w:tcPr>
          <w:p>
            <w:pPr>
              <w:widowControl/>
              <w:snapToGrid w:val="0"/>
              <w:spacing w:line="500" w:lineRule="exact"/>
              <w:jc w:val="center"/>
              <w:rPr>
                <w:rFonts w:hint="eastAsia" w:ascii="仿宋" w:hAnsi="仿宋" w:eastAsia="仿宋" w:cs="仿宋"/>
                <w:kern w:val="0"/>
                <w:sz w:val="22"/>
                <w:szCs w:val="22"/>
                <w:highlight w:val="none"/>
              </w:rPr>
            </w:pPr>
          </w:p>
        </w:tc>
      </w:tr>
    </w:tbl>
    <w:p>
      <w:pPr>
        <w:spacing w:line="360" w:lineRule="exact"/>
        <w:rPr>
          <w:rFonts w:hint="eastAsia" w:ascii="仿宋" w:hAnsi="仿宋" w:eastAsia="仿宋" w:cs="仿宋"/>
          <w:kern w:val="0"/>
          <w:sz w:val="24"/>
          <w:highlight w:val="none"/>
        </w:rPr>
      </w:pPr>
    </w:p>
    <w:p>
      <w:pPr>
        <w:spacing w:line="360" w:lineRule="exact"/>
        <w:rPr>
          <w:rFonts w:hint="eastAsia" w:ascii="仿宋" w:hAnsi="仿宋" w:eastAsia="仿宋" w:cs="仿宋"/>
          <w:kern w:val="0"/>
          <w:szCs w:val="21"/>
        </w:rPr>
      </w:pPr>
      <w:r>
        <w:rPr>
          <w:rFonts w:hint="eastAsia" w:ascii="仿宋" w:hAnsi="仿宋" w:eastAsia="仿宋" w:cs="仿宋"/>
          <w:kern w:val="0"/>
          <w:szCs w:val="21"/>
          <w:highlight w:val="none"/>
        </w:rPr>
        <w:t>注：1、本表为</w:t>
      </w:r>
      <w:r>
        <w:rPr>
          <w:rFonts w:hint="eastAsia" w:ascii="仿宋" w:hAnsi="仿宋" w:eastAsia="仿宋" w:cs="仿宋"/>
          <w:kern w:val="0"/>
          <w:szCs w:val="21"/>
          <w:highlight w:val="none"/>
          <w:lang w:val="en-US" w:eastAsia="zh-CN"/>
        </w:rPr>
        <w:t>报价</w:t>
      </w:r>
      <w:r>
        <w:rPr>
          <w:rFonts w:hint="eastAsia" w:ascii="仿宋" w:hAnsi="仿宋" w:eastAsia="仿宋" w:cs="仿宋"/>
          <w:kern w:val="0"/>
          <w:szCs w:val="21"/>
          <w:highlight w:val="none"/>
        </w:rPr>
        <w:t>所用，其内容必须与</w:t>
      </w:r>
      <w:r>
        <w:rPr>
          <w:rFonts w:hint="eastAsia" w:ascii="仿宋" w:hAnsi="仿宋" w:eastAsia="仿宋" w:cs="仿宋"/>
          <w:kern w:val="0"/>
          <w:szCs w:val="21"/>
          <w:highlight w:val="none"/>
          <w:lang w:val="en-US" w:eastAsia="zh-CN"/>
        </w:rPr>
        <w:t>询价公告</w:t>
      </w:r>
      <w:r>
        <w:rPr>
          <w:rFonts w:hint="eastAsia" w:ascii="仿宋" w:hAnsi="仿宋" w:eastAsia="仿宋" w:cs="仿宋"/>
          <w:kern w:val="0"/>
          <w:szCs w:val="21"/>
          <w:highlight w:val="none"/>
        </w:rPr>
        <w:t>内容一致；</w:t>
      </w:r>
    </w:p>
    <w:p>
      <w:pPr>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2</w:t>
      </w:r>
      <w:r>
        <w:rPr>
          <w:rFonts w:hint="eastAsia" w:ascii="仿宋" w:hAnsi="仿宋" w:eastAsia="仿宋" w:cs="仿宋"/>
          <w:kern w:val="0"/>
          <w:szCs w:val="21"/>
        </w:rPr>
        <w:t>．本表必须按要求由供应商法定代表人或本项目法人授权代表签字，并加盖供应商公章，否则将被视为非响应性</w:t>
      </w:r>
      <w:r>
        <w:rPr>
          <w:rFonts w:hint="eastAsia" w:ascii="仿宋" w:hAnsi="仿宋" w:eastAsia="仿宋" w:cs="仿宋"/>
          <w:kern w:val="0"/>
          <w:szCs w:val="21"/>
          <w:lang w:val="en-US" w:eastAsia="zh-CN"/>
        </w:rPr>
        <w:t>报价</w:t>
      </w:r>
      <w:r>
        <w:rPr>
          <w:rFonts w:hint="eastAsia" w:ascii="仿宋" w:hAnsi="仿宋" w:eastAsia="仿宋" w:cs="仿宋"/>
          <w:kern w:val="0"/>
          <w:szCs w:val="21"/>
        </w:rPr>
        <w:t>文件而作无效标处理。</w:t>
      </w:r>
    </w:p>
    <w:p>
      <w:pPr>
        <w:spacing w:line="360" w:lineRule="auto"/>
        <w:rPr>
          <w:rFonts w:hint="eastAsia" w:ascii="仿宋" w:hAnsi="仿宋" w:eastAsia="仿宋" w:cs="仿宋"/>
          <w:szCs w:val="21"/>
        </w:rPr>
      </w:pPr>
      <w:bookmarkStart w:id="6" w:name="_GoBack"/>
      <w:bookmarkEnd w:id="6"/>
    </w:p>
    <w:p>
      <w:pPr>
        <w:spacing w:line="360" w:lineRule="auto"/>
        <w:rPr>
          <w:rFonts w:hint="eastAsia" w:ascii="仿宋" w:hAnsi="仿宋" w:eastAsia="仿宋" w:cs="仿宋"/>
          <w:sz w:val="22"/>
          <w:szCs w:val="22"/>
        </w:rPr>
      </w:pPr>
    </w:p>
    <w:p>
      <w:pPr>
        <w:spacing w:line="360" w:lineRule="auto"/>
        <w:ind w:firstLine="2400" w:firstLineChars="1000"/>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报价单位</w:t>
      </w:r>
      <w:r>
        <w:rPr>
          <w:rFonts w:hint="eastAsia" w:ascii="仿宋" w:hAnsi="仿宋" w:eastAsia="仿宋" w:cs="仿宋"/>
          <w:sz w:val="24"/>
          <w:szCs w:val="24"/>
        </w:rPr>
        <w:t>：（盖章）</w:t>
      </w:r>
      <w:r>
        <w:rPr>
          <w:rFonts w:hint="eastAsia" w:ascii="仿宋" w:hAnsi="仿宋" w:eastAsia="仿宋" w:cs="仿宋"/>
          <w:sz w:val="24"/>
          <w:szCs w:val="24"/>
          <w:u w:val="single"/>
          <w:lang w:val="en-US" w:eastAsia="zh-CN"/>
        </w:rPr>
        <w:t xml:space="preserve">                 </w:t>
      </w:r>
    </w:p>
    <w:p>
      <w:pPr>
        <w:spacing w:line="360" w:lineRule="auto"/>
        <w:rPr>
          <w:rFonts w:hint="eastAsia" w:ascii="仿宋" w:hAnsi="仿宋" w:eastAsia="仿宋" w:cs="仿宋"/>
          <w:sz w:val="24"/>
          <w:szCs w:val="24"/>
        </w:rPr>
      </w:pPr>
    </w:p>
    <w:p>
      <w:pPr>
        <w:spacing w:line="360" w:lineRule="auto"/>
        <w:ind w:firstLine="2400" w:firstLineChars="1000"/>
        <w:rPr>
          <w:rFonts w:hint="eastAsia" w:ascii="仿宋" w:hAnsi="仿宋" w:eastAsia="仿宋" w:cs="仿宋"/>
          <w:sz w:val="24"/>
          <w:szCs w:val="24"/>
          <w:u w:val="single"/>
          <w:lang w:val="en-US" w:eastAsia="zh-CN"/>
        </w:rPr>
      </w:pPr>
      <w:r>
        <w:rPr>
          <w:rFonts w:hint="eastAsia" w:ascii="仿宋" w:hAnsi="仿宋" w:eastAsia="仿宋" w:cs="仿宋"/>
          <w:sz w:val="24"/>
          <w:szCs w:val="24"/>
        </w:rPr>
        <w:t>法定代表人或授权委托代理人（签字或盖章）：</w:t>
      </w:r>
      <w:r>
        <w:rPr>
          <w:rFonts w:hint="eastAsia" w:ascii="仿宋" w:hAnsi="仿宋" w:eastAsia="仿宋" w:cs="仿宋"/>
          <w:sz w:val="24"/>
          <w:szCs w:val="24"/>
          <w:u w:val="single"/>
          <w:lang w:val="en-US" w:eastAsia="zh-CN"/>
        </w:rPr>
        <w:t xml:space="preserve">              </w:t>
      </w:r>
    </w:p>
    <w:p>
      <w:pPr>
        <w:spacing w:line="360" w:lineRule="auto"/>
        <w:rPr>
          <w:rFonts w:hint="eastAsia" w:ascii="仿宋" w:hAnsi="仿宋" w:eastAsia="仿宋" w:cs="仿宋"/>
          <w:sz w:val="24"/>
          <w:szCs w:val="24"/>
        </w:rPr>
      </w:pPr>
    </w:p>
    <w:p>
      <w:pPr>
        <w:spacing w:line="360" w:lineRule="auto"/>
        <w:ind w:firstLine="2400" w:firstLineChars="1000"/>
        <w:rPr>
          <w:rFonts w:hint="eastAsia" w:ascii="仿宋" w:hAnsi="仿宋" w:eastAsia="仿宋" w:cs="仿宋"/>
          <w:b/>
          <w:sz w:val="40"/>
          <w:szCs w:val="40"/>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pPr>
        <w:pStyle w:val="4"/>
        <w:bidi w:val="0"/>
        <w:jc w:val="center"/>
        <w:rPr>
          <w:rFonts w:hint="eastAsia" w:ascii="仿宋" w:hAnsi="仿宋" w:eastAsia="仿宋" w:cs="仿宋"/>
          <w:sz w:val="36"/>
          <w:szCs w:val="36"/>
          <w:lang w:eastAsia="zh-CN"/>
        </w:rPr>
      </w:pPr>
    </w:p>
    <w:p>
      <w:pPr>
        <w:rPr>
          <w:rFonts w:hint="eastAsia" w:ascii="仿宋" w:hAnsi="仿宋" w:eastAsia="仿宋" w:cs="仿宋"/>
          <w:lang w:eastAsia="zh-CN"/>
        </w:rPr>
        <w:sectPr>
          <w:pgSz w:w="11906" w:h="16838"/>
          <w:pgMar w:top="1701" w:right="1701" w:bottom="1701" w:left="1701" w:header="851" w:footer="992" w:gutter="0"/>
          <w:pgNumType w:fmt="numberInDash"/>
          <w:cols w:space="0" w:num="1"/>
          <w:titlePg/>
          <w:rtlGutter w:val="0"/>
          <w:docGrid w:type="lines" w:linePitch="312" w:charSpace="0"/>
        </w:sectPr>
      </w:pPr>
    </w:p>
    <w:p>
      <w:pPr>
        <w:pStyle w:val="4"/>
        <w:bidi w:val="0"/>
        <w:jc w:val="center"/>
        <w:rPr>
          <w:rFonts w:hint="eastAsia" w:ascii="仿宋" w:hAnsi="仿宋" w:eastAsia="仿宋" w:cs="仿宋"/>
        </w:rPr>
      </w:pPr>
      <w:bookmarkStart w:id="5" w:name="_Toc22600"/>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lang w:eastAsia="zh-CN"/>
        </w:rPr>
        <w:t>）</w:t>
      </w:r>
      <w:r>
        <w:rPr>
          <w:rFonts w:hint="eastAsia" w:ascii="仿宋" w:hAnsi="仿宋" w:eastAsia="仿宋" w:cs="仿宋"/>
        </w:rPr>
        <w:t>资格证明文件</w:t>
      </w:r>
      <w:bookmarkEnd w:id="3"/>
      <w:bookmarkEnd w:id="5"/>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（报价单位应按询价公告资格要求提供相关证明文件</w:t>
      </w:r>
      <w:r>
        <w:rPr>
          <w:rFonts w:hint="eastAsia" w:ascii="仿宋" w:hAnsi="仿宋" w:eastAsia="仿宋" w:cs="仿宋"/>
          <w:sz w:val="24"/>
          <w:szCs w:val="24"/>
          <w:lang w:eastAsia="zh-CN"/>
        </w:rPr>
        <w:t>）</w:t>
      </w:r>
    </w:p>
    <w:p>
      <w:pPr>
        <w:pStyle w:val="12"/>
        <w:keepNext w:val="0"/>
        <w:keepLines w:val="0"/>
        <w:widowControl/>
        <w:numPr>
          <w:ilvl w:val="0"/>
          <w:numId w:val="0"/>
        </w:numPr>
        <w:suppressLineNumbers w:val="0"/>
        <w:spacing w:before="0" w:beforeAutospacing="0" w:after="0" w:afterAutospacing="0" w:line="480" w:lineRule="atLeast"/>
        <w:ind w:right="330" w:rightChars="0"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包括但不限于：</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330" w:rightChars="0"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w:t>
      </w:r>
      <w:r>
        <w:rPr>
          <w:rFonts w:hint="eastAsia" w:ascii="仿宋" w:hAnsi="仿宋" w:eastAsia="仿宋" w:cs="仿宋"/>
          <w:sz w:val="24"/>
          <w:szCs w:val="24"/>
        </w:rPr>
        <w:t>（1）</w:t>
      </w:r>
      <w:r>
        <w:rPr>
          <w:rFonts w:hint="eastAsia" w:ascii="仿宋" w:hAnsi="仿宋" w:eastAsia="仿宋" w:cs="仿宋"/>
          <w:kern w:val="2"/>
          <w:sz w:val="24"/>
          <w:szCs w:val="24"/>
          <w:lang w:val="en-US" w:eastAsia="zh-CN" w:bidi="ar-SA"/>
        </w:rPr>
        <w:t>营业执照；</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330" w:rightChars="0" w:firstLine="480" w:firstLineChars="200"/>
        <w:jc w:val="both"/>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w:t>
      </w: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资质证明；</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330" w:rightChars="0" w:firstLine="480" w:firstLineChars="200"/>
        <w:jc w:val="both"/>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w:t>
      </w: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相关承诺；</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lang w:val="en-US" w:eastAsia="zh-CN"/>
        </w:rPr>
        <w:t>*</w:t>
      </w:r>
      <w:r>
        <w:rPr>
          <w:rFonts w:hint="eastAsia" w:ascii="仿宋" w:hAnsi="仿宋" w:eastAsia="仿宋" w:cs="仿宋"/>
          <w:sz w:val="24"/>
        </w:rPr>
        <w:t>（</w:t>
      </w:r>
      <w:r>
        <w:rPr>
          <w:rFonts w:hint="eastAsia" w:ascii="仿宋" w:hAnsi="仿宋" w:eastAsia="仿宋" w:cs="仿宋"/>
          <w:kern w:val="0"/>
          <w:sz w:val="24"/>
          <w:szCs w:val="24"/>
          <w:lang w:val="en-US" w:eastAsia="zh-CN" w:bidi="ar-SA"/>
        </w:rPr>
        <w:t>3）未被列入“信用中国”、“中国政府采购网”失信被执行人、重大税收违法失信主体、政府采购严重违法失信行为记录名单。</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lang w:val="en-US" w:eastAsia="zh-CN"/>
        </w:rPr>
        <w:t>*</w:t>
      </w:r>
      <w:r>
        <w:rPr>
          <w:rFonts w:hint="eastAsia" w:ascii="仿宋" w:hAnsi="仿宋" w:eastAsia="仿宋" w:cs="仿宋"/>
          <w:sz w:val="24"/>
        </w:rPr>
        <w:t>（</w:t>
      </w:r>
      <w:r>
        <w:rPr>
          <w:rFonts w:hint="eastAsia" w:ascii="仿宋" w:hAnsi="仿宋" w:eastAsia="仿宋" w:cs="仿宋"/>
          <w:kern w:val="0"/>
          <w:sz w:val="24"/>
          <w:szCs w:val="24"/>
          <w:lang w:val="en-US" w:eastAsia="zh-CN" w:bidi="ar-SA"/>
        </w:rPr>
        <w:t>4）......</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kern w:val="0"/>
          <w:sz w:val="24"/>
          <w:szCs w:val="24"/>
          <w:lang w:val="en-US" w:eastAsia="zh-CN" w:bidi="ar-SA"/>
        </w:rPr>
      </w:pPr>
    </w:p>
    <w:p>
      <w:pPr>
        <w:rPr>
          <w:rFonts w:hint="eastAsia" w:ascii="仿宋" w:hAnsi="仿宋" w:eastAsia="仿宋" w:cs="仿宋"/>
          <w:sz w:val="36"/>
          <w:szCs w:val="36"/>
        </w:rPr>
      </w:pPr>
    </w:p>
    <w:p>
      <w:pPr>
        <w:rPr>
          <w:rFonts w:hint="eastAsia" w:ascii="仿宋" w:hAnsi="仿宋" w:eastAsia="仿宋" w:cs="仿宋"/>
          <w:highlight w:val="none"/>
        </w:rPr>
        <w:sectPr>
          <w:pgSz w:w="11906" w:h="16838"/>
          <w:pgMar w:top="1701" w:right="1701" w:bottom="1701" w:left="1701" w:header="851" w:footer="992" w:gutter="0"/>
          <w:pgNumType w:fmt="numberInDash"/>
          <w:cols w:space="0" w:num="1"/>
          <w:titlePg/>
          <w:rtlGutter w:val="0"/>
          <w:docGrid w:type="lines" w:linePitch="312" w:charSpace="0"/>
        </w:sectPr>
      </w:pPr>
    </w:p>
    <w:p>
      <w:pPr>
        <w:pStyle w:val="4"/>
        <w:numPr>
          <w:ilvl w:val="0"/>
          <w:numId w:val="0"/>
        </w:numPr>
        <w:bidi w:val="0"/>
        <w:jc w:val="center"/>
        <w:rPr>
          <w:rFonts w:hint="eastAsia" w:ascii="仿宋" w:hAnsi="仿宋" w:eastAsia="仿宋" w:cs="仿宋"/>
          <w:lang w:val="en-US" w:eastAsia="zh-CN"/>
        </w:rPr>
      </w:pPr>
      <w:r>
        <w:rPr>
          <w:rFonts w:hint="eastAsia" w:ascii="仿宋" w:hAnsi="仿宋" w:eastAsia="仿宋" w:cs="仿宋"/>
          <w:b/>
          <w:bCs/>
          <w:kern w:val="2"/>
          <w:sz w:val="32"/>
          <w:szCs w:val="32"/>
          <w:lang w:val="en-US" w:eastAsia="zh-CN" w:bidi="ar-SA"/>
        </w:rPr>
        <w:t>（三）</w:t>
      </w:r>
      <w:r>
        <w:rPr>
          <w:rFonts w:hint="eastAsia" w:ascii="仿宋" w:hAnsi="仿宋" w:eastAsia="仿宋" w:cs="仿宋"/>
          <w:lang w:val="en-US" w:eastAsia="zh-CN"/>
        </w:rPr>
        <w:t>业绩证明材料</w:t>
      </w:r>
    </w:p>
    <w:p>
      <w:pPr>
        <w:keepNext w:val="0"/>
        <w:keepLines w:val="0"/>
        <w:pageBreakBefore w:val="0"/>
        <w:kinsoku/>
        <w:wordWrap/>
        <w:overflowPunct/>
        <w:topLinePunct w:val="0"/>
        <w:autoSpaceDE/>
        <w:autoSpaceDN/>
        <w:bidi w:val="0"/>
        <w:adjustRightInd/>
        <w:snapToGrid/>
        <w:spacing w:line="600" w:lineRule="exact"/>
        <w:ind w:firstLine="480" w:firstLineChars="200"/>
        <w:jc w:val="center"/>
        <w:textAlignment w:val="auto"/>
        <w:rPr>
          <w:rFonts w:hint="eastAsia" w:ascii="仿宋" w:hAnsi="仿宋" w:eastAsia="仿宋" w:cs="仿宋"/>
          <w:kern w:val="0"/>
          <w:sz w:val="24"/>
          <w:szCs w:val="24"/>
          <w:lang w:val="en-US" w:eastAsia="zh-CN" w:bidi="ar-SA"/>
        </w:rPr>
        <w:sectPr>
          <w:pgSz w:w="11906" w:h="16838"/>
          <w:pgMar w:top="1701" w:right="1701" w:bottom="1701" w:left="1701" w:header="851" w:footer="992" w:gutter="0"/>
          <w:pgNumType w:fmt="numberInDash"/>
          <w:cols w:space="0" w:num="1"/>
          <w:titlePg/>
          <w:rtlGutter w:val="0"/>
          <w:docGrid w:type="lines" w:linePitch="312" w:charSpace="0"/>
        </w:sectPr>
      </w:pPr>
      <w:r>
        <w:rPr>
          <w:rFonts w:hint="eastAsia" w:ascii="仿宋" w:hAnsi="仿宋" w:eastAsia="仿宋" w:cs="仿宋"/>
          <w:kern w:val="0"/>
          <w:sz w:val="24"/>
          <w:szCs w:val="24"/>
          <w:lang w:val="en-US" w:eastAsia="zh-CN" w:bidi="ar-SA"/>
        </w:rPr>
        <w:t>（格式自拟）</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0" w:lineRule="exact"/>
        <w:ind w:left="0" w:leftChars="0" w:firstLine="0" w:firstLineChars="0"/>
        <w:jc w:val="center"/>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（四）其他材料</w:t>
      </w:r>
    </w:p>
    <w:p>
      <w:pPr>
        <w:keepNext w:val="0"/>
        <w:keepLines w:val="0"/>
        <w:pageBreakBefore w:val="0"/>
        <w:kinsoku/>
        <w:wordWrap/>
        <w:overflowPunct/>
        <w:topLinePunct w:val="0"/>
        <w:autoSpaceDE/>
        <w:autoSpaceDN/>
        <w:bidi w:val="0"/>
        <w:adjustRightInd/>
        <w:snapToGrid/>
        <w:spacing w:line="600" w:lineRule="exact"/>
        <w:ind w:firstLine="480" w:firstLineChars="20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（询价公告要求提供的其他材料）</w:t>
      </w:r>
    </w:p>
    <w:sectPr>
      <w:pgSz w:w="11906" w:h="16838"/>
      <w:pgMar w:top="1701" w:right="1701" w:bottom="1701" w:left="1701"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E4D61"/>
    <w:multiLevelType w:val="multilevel"/>
    <w:tmpl w:val="237E4D61"/>
    <w:lvl w:ilvl="0" w:tentative="0">
      <w:start w:val="1"/>
      <w:numFmt w:val="japaneseCounting"/>
      <w:lvlText w:val="第%1章"/>
      <w:lvlJc w:val="left"/>
      <w:pPr>
        <w:ind w:left="3300" w:hanging="420"/>
      </w:pPr>
      <w:rPr>
        <w:rFonts w:hint="eastAsia" w:ascii="黑体" w:eastAsia="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25"/>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YTVjMzY5NDM1MDdhZTI3OWI4ZjBmZjU1OTgwNTkifQ=="/>
  </w:docVars>
  <w:rsids>
    <w:rsidRoot w:val="00244366"/>
    <w:rsid w:val="00012E8E"/>
    <w:rsid w:val="000205E8"/>
    <w:rsid w:val="001113BD"/>
    <w:rsid w:val="00121570"/>
    <w:rsid w:val="00141F1B"/>
    <w:rsid w:val="001655CE"/>
    <w:rsid w:val="001B223C"/>
    <w:rsid w:val="00244366"/>
    <w:rsid w:val="00306659"/>
    <w:rsid w:val="003A3327"/>
    <w:rsid w:val="003B6C91"/>
    <w:rsid w:val="004C6B1C"/>
    <w:rsid w:val="004F0A9C"/>
    <w:rsid w:val="005537C6"/>
    <w:rsid w:val="00561575"/>
    <w:rsid w:val="005A69AC"/>
    <w:rsid w:val="00604B3D"/>
    <w:rsid w:val="006360BD"/>
    <w:rsid w:val="00643CEF"/>
    <w:rsid w:val="007E51A8"/>
    <w:rsid w:val="007F2C00"/>
    <w:rsid w:val="008D5896"/>
    <w:rsid w:val="00951FEE"/>
    <w:rsid w:val="009A2CA7"/>
    <w:rsid w:val="009D49E4"/>
    <w:rsid w:val="00A406F8"/>
    <w:rsid w:val="00A6244D"/>
    <w:rsid w:val="00AB2654"/>
    <w:rsid w:val="00BA5FE6"/>
    <w:rsid w:val="00BC04D5"/>
    <w:rsid w:val="00BC0E23"/>
    <w:rsid w:val="00C14B76"/>
    <w:rsid w:val="00C77AC5"/>
    <w:rsid w:val="00DB0038"/>
    <w:rsid w:val="00E4364C"/>
    <w:rsid w:val="00F37D9E"/>
    <w:rsid w:val="00F80D38"/>
    <w:rsid w:val="00FC2B3E"/>
    <w:rsid w:val="00FF7728"/>
    <w:rsid w:val="010179E4"/>
    <w:rsid w:val="01325A8F"/>
    <w:rsid w:val="013C35E3"/>
    <w:rsid w:val="014F6682"/>
    <w:rsid w:val="016025FC"/>
    <w:rsid w:val="016043AA"/>
    <w:rsid w:val="01636F8E"/>
    <w:rsid w:val="016F283F"/>
    <w:rsid w:val="017B11E4"/>
    <w:rsid w:val="01893011"/>
    <w:rsid w:val="01BB17A1"/>
    <w:rsid w:val="01C755FC"/>
    <w:rsid w:val="01D05FA7"/>
    <w:rsid w:val="020A0395"/>
    <w:rsid w:val="02105DD0"/>
    <w:rsid w:val="025A3DD0"/>
    <w:rsid w:val="02703297"/>
    <w:rsid w:val="027F6AB2"/>
    <w:rsid w:val="02A93B2F"/>
    <w:rsid w:val="02B529C8"/>
    <w:rsid w:val="02B80216"/>
    <w:rsid w:val="02CB583E"/>
    <w:rsid w:val="02E1151B"/>
    <w:rsid w:val="02F73A8A"/>
    <w:rsid w:val="02FE3E7B"/>
    <w:rsid w:val="02FF0949"/>
    <w:rsid w:val="031B3CD9"/>
    <w:rsid w:val="0345288B"/>
    <w:rsid w:val="0347217C"/>
    <w:rsid w:val="034D4E02"/>
    <w:rsid w:val="03560660"/>
    <w:rsid w:val="039335EC"/>
    <w:rsid w:val="039E3233"/>
    <w:rsid w:val="03C07826"/>
    <w:rsid w:val="03C52BEB"/>
    <w:rsid w:val="03F16E9C"/>
    <w:rsid w:val="04096965"/>
    <w:rsid w:val="041C2859"/>
    <w:rsid w:val="04455AD9"/>
    <w:rsid w:val="04823A7F"/>
    <w:rsid w:val="0495072C"/>
    <w:rsid w:val="049F5AAE"/>
    <w:rsid w:val="04A06F9A"/>
    <w:rsid w:val="04A359A9"/>
    <w:rsid w:val="04F25C61"/>
    <w:rsid w:val="04F512AE"/>
    <w:rsid w:val="05364F3C"/>
    <w:rsid w:val="05450763"/>
    <w:rsid w:val="056B3F7B"/>
    <w:rsid w:val="057A479A"/>
    <w:rsid w:val="058B0831"/>
    <w:rsid w:val="05936F3F"/>
    <w:rsid w:val="05C13959"/>
    <w:rsid w:val="0605188B"/>
    <w:rsid w:val="064C314F"/>
    <w:rsid w:val="06610E9D"/>
    <w:rsid w:val="06905732"/>
    <w:rsid w:val="06A90EB7"/>
    <w:rsid w:val="06AA7970"/>
    <w:rsid w:val="06C029B6"/>
    <w:rsid w:val="06C07F16"/>
    <w:rsid w:val="06D14F12"/>
    <w:rsid w:val="06F56A4C"/>
    <w:rsid w:val="070457D8"/>
    <w:rsid w:val="0727330B"/>
    <w:rsid w:val="07367FBD"/>
    <w:rsid w:val="0768455A"/>
    <w:rsid w:val="076D7821"/>
    <w:rsid w:val="0781402A"/>
    <w:rsid w:val="07893DD8"/>
    <w:rsid w:val="078A6724"/>
    <w:rsid w:val="07914DD7"/>
    <w:rsid w:val="0797489E"/>
    <w:rsid w:val="07A34552"/>
    <w:rsid w:val="07BF24B2"/>
    <w:rsid w:val="07C615B5"/>
    <w:rsid w:val="07D57813"/>
    <w:rsid w:val="07DD0802"/>
    <w:rsid w:val="07F01B04"/>
    <w:rsid w:val="08251EAA"/>
    <w:rsid w:val="08261384"/>
    <w:rsid w:val="08542E57"/>
    <w:rsid w:val="087E0E6C"/>
    <w:rsid w:val="088E767A"/>
    <w:rsid w:val="089169F5"/>
    <w:rsid w:val="08A86C78"/>
    <w:rsid w:val="08B33B1D"/>
    <w:rsid w:val="08CE5A83"/>
    <w:rsid w:val="08D32F4D"/>
    <w:rsid w:val="08DA06E2"/>
    <w:rsid w:val="08FD2700"/>
    <w:rsid w:val="09142C14"/>
    <w:rsid w:val="093F343F"/>
    <w:rsid w:val="095737EF"/>
    <w:rsid w:val="097B10DA"/>
    <w:rsid w:val="09994041"/>
    <w:rsid w:val="09B35561"/>
    <w:rsid w:val="09CA3538"/>
    <w:rsid w:val="09D92F4C"/>
    <w:rsid w:val="09DC4265"/>
    <w:rsid w:val="0A3A4A9C"/>
    <w:rsid w:val="0A3E0016"/>
    <w:rsid w:val="0A4A633C"/>
    <w:rsid w:val="0A77332B"/>
    <w:rsid w:val="0A9450C5"/>
    <w:rsid w:val="0AA6781F"/>
    <w:rsid w:val="0AAB2686"/>
    <w:rsid w:val="0AAD5A84"/>
    <w:rsid w:val="0AB906EA"/>
    <w:rsid w:val="0AC461C7"/>
    <w:rsid w:val="0AD34CCD"/>
    <w:rsid w:val="0AD75CC7"/>
    <w:rsid w:val="0B044744"/>
    <w:rsid w:val="0B6B4AE8"/>
    <w:rsid w:val="0B8859B9"/>
    <w:rsid w:val="0B8917B9"/>
    <w:rsid w:val="0B955598"/>
    <w:rsid w:val="0B9B2395"/>
    <w:rsid w:val="0BA11BCD"/>
    <w:rsid w:val="0BB97F35"/>
    <w:rsid w:val="0BBE4AEF"/>
    <w:rsid w:val="0BC01F9B"/>
    <w:rsid w:val="0BC7456E"/>
    <w:rsid w:val="0BDE6348"/>
    <w:rsid w:val="0C0F5FA3"/>
    <w:rsid w:val="0C100D4E"/>
    <w:rsid w:val="0C302700"/>
    <w:rsid w:val="0C3521BA"/>
    <w:rsid w:val="0C784D30"/>
    <w:rsid w:val="0C7C440F"/>
    <w:rsid w:val="0C85033C"/>
    <w:rsid w:val="0C87489F"/>
    <w:rsid w:val="0C8B6293"/>
    <w:rsid w:val="0C9D1AC6"/>
    <w:rsid w:val="0CA64E94"/>
    <w:rsid w:val="0CAF1EA4"/>
    <w:rsid w:val="0CB1057B"/>
    <w:rsid w:val="0CFB5F96"/>
    <w:rsid w:val="0CFB748A"/>
    <w:rsid w:val="0D155D98"/>
    <w:rsid w:val="0D273168"/>
    <w:rsid w:val="0D305579"/>
    <w:rsid w:val="0D41699F"/>
    <w:rsid w:val="0D70006B"/>
    <w:rsid w:val="0D7C64CC"/>
    <w:rsid w:val="0D7D210B"/>
    <w:rsid w:val="0D81579A"/>
    <w:rsid w:val="0D876A16"/>
    <w:rsid w:val="0D9B0A16"/>
    <w:rsid w:val="0DD719C9"/>
    <w:rsid w:val="0DD80D8C"/>
    <w:rsid w:val="0E2055ED"/>
    <w:rsid w:val="0E715E49"/>
    <w:rsid w:val="0E744632"/>
    <w:rsid w:val="0E7C724C"/>
    <w:rsid w:val="0E8066F8"/>
    <w:rsid w:val="0EA0382B"/>
    <w:rsid w:val="0EA53D44"/>
    <w:rsid w:val="0EC6238A"/>
    <w:rsid w:val="0ECC10B2"/>
    <w:rsid w:val="0EDB4311"/>
    <w:rsid w:val="0F095DBF"/>
    <w:rsid w:val="0F1A4346"/>
    <w:rsid w:val="0F3A6F81"/>
    <w:rsid w:val="0F7554C5"/>
    <w:rsid w:val="0F7C3B86"/>
    <w:rsid w:val="0FD64C36"/>
    <w:rsid w:val="0FF62535"/>
    <w:rsid w:val="0FF85CE0"/>
    <w:rsid w:val="0FFD0C99"/>
    <w:rsid w:val="103C5206"/>
    <w:rsid w:val="10433815"/>
    <w:rsid w:val="104B5007"/>
    <w:rsid w:val="1090669A"/>
    <w:rsid w:val="10A95B4A"/>
    <w:rsid w:val="10C819CF"/>
    <w:rsid w:val="10CE3A2F"/>
    <w:rsid w:val="10D45135"/>
    <w:rsid w:val="10DB30C2"/>
    <w:rsid w:val="10DB47A4"/>
    <w:rsid w:val="10DD12B2"/>
    <w:rsid w:val="10EA0134"/>
    <w:rsid w:val="110C1984"/>
    <w:rsid w:val="11160F29"/>
    <w:rsid w:val="11274409"/>
    <w:rsid w:val="11590C28"/>
    <w:rsid w:val="1178129C"/>
    <w:rsid w:val="118E092E"/>
    <w:rsid w:val="11CD0FD3"/>
    <w:rsid w:val="11CE5E2A"/>
    <w:rsid w:val="11E1509C"/>
    <w:rsid w:val="12025935"/>
    <w:rsid w:val="12137217"/>
    <w:rsid w:val="124A70DD"/>
    <w:rsid w:val="126546B5"/>
    <w:rsid w:val="12720E4E"/>
    <w:rsid w:val="12750694"/>
    <w:rsid w:val="12965096"/>
    <w:rsid w:val="12BD1FDF"/>
    <w:rsid w:val="12C9695D"/>
    <w:rsid w:val="12F1558C"/>
    <w:rsid w:val="130E4C12"/>
    <w:rsid w:val="13182D37"/>
    <w:rsid w:val="133C3206"/>
    <w:rsid w:val="133F0F0D"/>
    <w:rsid w:val="13403688"/>
    <w:rsid w:val="13497329"/>
    <w:rsid w:val="134A66E3"/>
    <w:rsid w:val="13792D3D"/>
    <w:rsid w:val="137E7362"/>
    <w:rsid w:val="13960C31"/>
    <w:rsid w:val="13C42A79"/>
    <w:rsid w:val="13E86001"/>
    <w:rsid w:val="14AE35AA"/>
    <w:rsid w:val="14B23AC2"/>
    <w:rsid w:val="14D54A66"/>
    <w:rsid w:val="14EC72CE"/>
    <w:rsid w:val="15402670"/>
    <w:rsid w:val="156C119A"/>
    <w:rsid w:val="156D0156"/>
    <w:rsid w:val="15916DD0"/>
    <w:rsid w:val="15922691"/>
    <w:rsid w:val="15981163"/>
    <w:rsid w:val="159E6924"/>
    <w:rsid w:val="15B01BEE"/>
    <w:rsid w:val="15C471A6"/>
    <w:rsid w:val="15C85846"/>
    <w:rsid w:val="15DB2E73"/>
    <w:rsid w:val="16257DDA"/>
    <w:rsid w:val="16461969"/>
    <w:rsid w:val="16690995"/>
    <w:rsid w:val="167842D2"/>
    <w:rsid w:val="16A82624"/>
    <w:rsid w:val="16B91314"/>
    <w:rsid w:val="16E573D4"/>
    <w:rsid w:val="1719707D"/>
    <w:rsid w:val="172403F4"/>
    <w:rsid w:val="175B1912"/>
    <w:rsid w:val="17725606"/>
    <w:rsid w:val="17A728DB"/>
    <w:rsid w:val="17DD6100"/>
    <w:rsid w:val="17E1748B"/>
    <w:rsid w:val="17E97BAE"/>
    <w:rsid w:val="17EA26FF"/>
    <w:rsid w:val="180715CC"/>
    <w:rsid w:val="18162F18"/>
    <w:rsid w:val="183870E3"/>
    <w:rsid w:val="18A13B41"/>
    <w:rsid w:val="18A25215"/>
    <w:rsid w:val="18AC1678"/>
    <w:rsid w:val="18C52BD9"/>
    <w:rsid w:val="18E12B64"/>
    <w:rsid w:val="18FD1993"/>
    <w:rsid w:val="193F1930"/>
    <w:rsid w:val="19670F87"/>
    <w:rsid w:val="1978225F"/>
    <w:rsid w:val="198346BC"/>
    <w:rsid w:val="19881D54"/>
    <w:rsid w:val="19976278"/>
    <w:rsid w:val="19AF1F1B"/>
    <w:rsid w:val="19B23EFB"/>
    <w:rsid w:val="19BA1379"/>
    <w:rsid w:val="19CD4E54"/>
    <w:rsid w:val="19E278A2"/>
    <w:rsid w:val="19F20B4A"/>
    <w:rsid w:val="1A0758B3"/>
    <w:rsid w:val="1A096097"/>
    <w:rsid w:val="1A0B7AE9"/>
    <w:rsid w:val="1A0D156C"/>
    <w:rsid w:val="1A147FD9"/>
    <w:rsid w:val="1A3348FA"/>
    <w:rsid w:val="1A4C69A0"/>
    <w:rsid w:val="1A553FE5"/>
    <w:rsid w:val="1A5812A1"/>
    <w:rsid w:val="1A617E89"/>
    <w:rsid w:val="1A6628C0"/>
    <w:rsid w:val="1A8B0F59"/>
    <w:rsid w:val="1A8B2C37"/>
    <w:rsid w:val="1A907191"/>
    <w:rsid w:val="1AAB53B7"/>
    <w:rsid w:val="1ACD0F62"/>
    <w:rsid w:val="1AD4033D"/>
    <w:rsid w:val="1ADE5D4B"/>
    <w:rsid w:val="1AF95534"/>
    <w:rsid w:val="1AFF6AC6"/>
    <w:rsid w:val="1B087B35"/>
    <w:rsid w:val="1B1705CC"/>
    <w:rsid w:val="1B192C24"/>
    <w:rsid w:val="1B1D32B2"/>
    <w:rsid w:val="1B2061B8"/>
    <w:rsid w:val="1B3B1CB8"/>
    <w:rsid w:val="1B434E0B"/>
    <w:rsid w:val="1B6D395F"/>
    <w:rsid w:val="1B99736B"/>
    <w:rsid w:val="1BBB12E1"/>
    <w:rsid w:val="1BC927BC"/>
    <w:rsid w:val="1C184A0D"/>
    <w:rsid w:val="1C1E02AE"/>
    <w:rsid w:val="1C3D62C7"/>
    <w:rsid w:val="1C621B93"/>
    <w:rsid w:val="1C6F3C6B"/>
    <w:rsid w:val="1C827719"/>
    <w:rsid w:val="1C9F175B"/>
    <w:rsid w:val="1CB228AF"/>
    <w:rsid w:val="1CB86F9E"/>
    <w:rsid w:val="1CC7757C"/>
    <w:rsid w:val="1CDF653D"/>
    <w:rsid w:val="1CE912A0"/>
    <w:rsid w:val="1D0F38D3"/>
    <w:rsid w:val="1D271461"/>
    <w:rsid w:val="1D433763"/>
    <w:rsid w:val="1D466CCB"/>
    <w:rsid w:val="1D9133B2"/>
    <w:rsid w:val="1DA4271C"/>
    <w:rsid w:val="1E2C22D6"/>
    <w:rsid w:val="1E3E3DCC"/>
    <w:rsid w:val="1E3F67F8"/>
    <w:rsid w:val="1E4F7D1F"/>
    <w:rsid w:val="1E9F6D9F"/>
    <w:rsid w:val="1EC2624D"/>
    <w:rsid w:val="1ECC36ED"/>
    <w:rsid w:val="1F0D1017"/>
    <w:rsid w:val="1F137158"/>
    <w:rsid w:val="1F2F348A"/>
    <w:rsid w:val="1F3B6CDC"/>
    <w:rsid w:val="1F642E60"/>
    <w:rsid w:val="1F7B7347"/>
    <w:rsid w:val="1F823918"/>
    <w:rsid w:val="1F9114C9"/>
    <w:rsid w:val="1FBF277D"/>
    <w:rsid w:val="1FC3227C"/>
    <w:rsid w:val="1FC60699"/>
    <w:rsid w:val="1FDC42AC"/>
    <w:rsid w:val="1FE16C80"/>
    <w:rsid w:val="20120B0E"/>
    <w:rsid w:val="201D4D2A"/>
    <w:rsid w:val="202F0B09"/>
    <w:rsid w:val="203D202F"/>
    <w:rsid w:val="205065DC"/>
    <w:rsid w:val="206876FD"/>
    <w:rsid w:val="20855784"/>
    <w:rsid w:val="20DD4D19"/>
    <w:rsid w:val="21021E31"/>
    <w:rsid w:val="211704B8"/>
    <w:rsid w:val="21244F9D"/>
    <w:rsid w:val="21295A82"/>
    <w:rsid w:val="21352D06"/>
    <w:rsid w:val="214A574C"/>
    <w:rsid w:val="2172332D"/>
    <w:rsid w:val="218477E9"/>
    <w:rsid w:val="21863155"/>
    <w:rsid w:val="21940EDB"/>
    <w:rsid w:val="21A47E8B"/>
    <w:rsid w:val="21E713CA"/>
    <w:rsid w:val="21E94269"/>
    <w:rsid w:val="21EC1E1E"/>
    <w:rsid w:val="21FE1B52"/>
    <w:rsid w:val="22326DEE"/>
    <w:rsid w:val="223E5BEA"/>
    <w:rsid w:val="22721E08"/>
    <w:rsid w:val="22857E5C"/>
    <w:rsid w:val="22B92C68"/>
    <w:rsid w:val="22C246B7"/>
    <w:rsid w:val="22CF0902"/>
    <w:rsid w:val="22E36792"/>
    <w:rsid w:val="22EB2E18"/>
    <w:rsid w:val="23006806"/>
    <w:rsid w:val="230E7CB2"/>
    <w:rsid w:val="23506D97"/>
    <w:rsid w:val="23847273"/>
    <w:rsid w:val="23A43FD8"/>
    <w:rsid w:val="23DC7FE7"/>
    <w:rsid w:val="24042E63"/>
    <w:rsid w:val="244804F0"/>
    <w:rsid w:val="244B563B"/>
    <w:rsid w:val="24500606"/>
    <w:rsid w:val="245F009A"/>
    <w:rsid w:val="246A0F18"/>
    <w:rsid w:val="24741D97"/>
    <w:rsid w:val="24774009"/>
    <w:rsid w:val="24840C42"/>
    <w:rsid w:val="24A15C00"/>
    <w:rsid w:val="24A22E13"/>
    <w:rsid w:val="24B30B11"/>
    <w:rsid w:val="24B86128"/>
    <w:rsid w:val="24C845C7"/>
    <w:rsid w:val="24CC38D1"/>
    <w:rsid w:val="24D344A2"/>
    <w:rsid w:val="254E0CA1"/>
    <w:rsid w:val="2556507E"/>
    <w:rsid w:val="25612D55"/>
    <w:rsid w:val="25753A74"/>
    <w:rsid w:val="258A5B24"/>
    <w:rsid w:val="25A54501"/>
    <w:rsid w:val="25AD27CF"/>
    <w:rsid w:val="25AF1118"/>
    <w:rsid w:val="25BE5D92"/>
    <w:rsid w:val="25C74149"/>
    <w:rsid w:val="25D70D9D"/>
    <w:rsid w:val="25F07937"/>
    <w:rsid w:val="26143832"/>
    <w:rsid w:val="262A4778"/>
    <w:rsid w:val="26444CAC"/>
    <w:rsid w:val="266B1718"/>
    <w:rsid w:val="266D06C9"/>
    <w:rsid w:val="26A25837"/>
    <w:rsid w:val="26B41B9A"/>
    <w:rsid w:val="26BA5D91"/>
    <w:rsid w:val="26BE3679"/>
    <w:rsid w:val="26C90D55"/>
    <w:rsid w:val="26F117D8"/>
    <w:rsid w:val="26F176CF"/>
    <w:rsid w:val="272730F1"/>
    <w:rsid w:val="27586BBD"/>
    <w:rsid w:val="276C5406"/>
    <w:rsid w:val="278E3871"/>
    <w:rsid w:val="27D668C5"/>
    <w:rsid w:val="27DA216D"/>
    <w:rsid w:val="27EE6F16"/>
    <w:rsid w:val="28125BEB"/>
    <w:rsid w:val="28275883"/>
    <w:rsid w:val="282E1F28"/>
    <w:rsid w:val="28441A0A"/>
    <w:rsid w:val="285869E5"/>
    <w:rsid w:val="285D2B42"/>
    <w:rsid w:val="2860014E"/>
    <w:rsid w:val="286E3179"/>
    <w:rsid w:val="28F27DD1"/>
    <w:rsid w:val="28FD4195"/>
    <w:rsid w:val="2903600E"/>
    <w:rsid w:val="290601B1"/>
    <w:rsid w:val="290A0370"/>
    <w:rsid w:val="29382986"/>
    <w:rsid w:val="293A2201"/>
    <w:rsid w:val="29565F0F"/>
    <w:rsid w:val="29960AB9"/>
    <w:rsid w:val="29BC5852"/>
    <w:rsid w:val="29E651E3"/>
    <w:rsid w:val="29ED43F5"/>
    <w:rsid w:val="29F32756"/>
    <w:rsid w:val="2A1536D4"/>
    <w:rsid w:val="2A391371"/>
    <w:rsid w:val="2A6E1037"/>
    <w:rsid w:val="2A750617"/>
    <w:rsid w:val="2A930762"/>
    <w:rsid w:val="2A9F5694"/>
    <w:rsid w:val="2AC50A06"/>
    <w:rsid w:val="2AD8652F"/>
    <w:rsid w:val="2AF26D7E"/>
    <w:rsid w:val="2B13507D"/>
    <w:rsid w:val="2B32212C"/>
    <w:rsid w:val="2B3B0B43"/>
    <w:rsid w:val="2B3D5CE9"/>
    <w:rsid w:val="2B4A5600"/>
    <w:rsid w:val="2B724B56"/>
    <w:rsid w:val="2B7A4519"/>
    <w:rsid w:val="2BA7307A"/>
    <w:rsid w:val="2BB331A5"/>
    <w:rsid w:val="2BBB0157"/>
    <w:rsid w:val="2BC83F3B"/>
    <w:rsid w:val="2BCE331B"/>
    <w:rsid w:val="2BE532CD"/>
    <w:rsid w:val="2BF13CCD"/>
    <w:rsid w:val="2C123B2C"/>
    <w:rsid w:val="2C382330"/>
    <w:rsid w:val="2C4402A1"/>
    <w:rsid w:val="2C622A18"/>
    <w:rsid w:val="2C711796"/>
    <w:rsid w:val="2C7C3EDF"/>
    <w:rsid w:val="2C7F1AEC"/>
    <w:rsid w:val="2C9738D0"/>
    <w:rsid w:val="2CAC1D10"/>
    <w:rsid w:val="2CB406C8"/>
    <w:rsid w:val="2CC3566A"/>
    <w:rsid w:val="2CD51CF7"/>
    <w:rsid w:val="2CF25350"/>
    <w:rsid w:val="2D233952"/>
    <w:rsid w:val="2D2638BF"/>
    <w:rsid w:val="2D403F07"/>
    <w:rsid w:val="2D5B7F98"/>
    <w:rsid w:val="2D671E42"/>
    <w:rsid w:val="2D776454"/>
    <w:rsid w:val="2DBD030B"/>
    <w:rsid w:val="2DD32578"/>
    <w:rsid w:val="2DF45CF7"/>
    <w:rsid w:val="2E03097E"/>
    <w:rsid w:val="2E1D524D"/>
    <w:rsid w:val="2E2442A3"/>
    <w:rsid w:val="2E281E31"/>
    <w:rsid w:val="2E594F3A"/>
    <w:rsid w:val="2E5E5374"/>
    <w:rsid w:val="2EAD4823"/>
    <w:rsid w:val="2EB83212"/>
    <w:rsid w:val="2EBB356A"/>
    <w:rsid w:val="2EBC1B13"/>
    <w:rsid w:val="2EC37A83"/>
    <w:rsid w:val="2EC92CDF"/>
    <w:rsid w:val="2ED4334F"/>
    <w:rsid w:val="2ED65974"/>
    <w:rsid w:val="2EDA1C05"/>
    <w:rsid w:val="2F137E97"/>
    <w:rsid w:val="2F423814"/>
    <w:rsid w:val="2F590507"/>
    <w:rsid w:val="2F60562D"/>
    <w:rsid w:val="2F6925B8"/>
    <w:rsid w:val="2F8C52DD"/>
    <w:rsid w:val="2F8D5CCA"/>
    <w:rsid w:val="2F944282"/>
    <w:rsid w:val="2F9868C4"/>
    <w:rsid w:val="2FB53097"/>
    <w:rsid w:val="2FB83480"/>
    <w:rsid w:val="2FBE4740"/>
    <w:rsid w:val="2FC773ED"/>
    <w:rsid w:val="30382073"/>
    <w:rsid w:val="3048137A"/>
    <w:rsid w:val="304D0665"/>
    <w:rsid w:val="30517E9A"/>
    <w:rsid w:val="305D1C7B"/>
    <w:rsid w:val="306929CC"/>
    <w:rsid w:val="308A649E"/>
    <w:rsid w:val="30A37259"/>
    <w:rsid w:val="30BD5FCD"/>
    <w:rsid w:val="30D20571"/>
    <w:rsid w:val="30E91417"/>
    <w:rsid w:val="30ED2598"/>
    <w:rsid w:val="30FF715E"/>
    <w:rsid w:val="310821E5"/>
    <w:rsid w:val="31116AD7"/>
    <w:rsid w:val="312A215B"/>
    <w:rsid w:val="31495C59"/>
    <w:rsid w:val="31702BDC"/>
    <w:rsid w:val="31716DC1"/>
    <w:rsid w:val="31CD147B"/>
    <w:rsid w:val="31D47D61"/>
    <w:rsid w:val="31E83DC4"/>
    <w:rsid w:val="32026C34"/>
    <w:rsid w:val="32233775"/>
    <w:rsid w:val="322A06C1"/>
    <w:rsid w:val="322A27F8"/>
    <w:rsid w:val="3254737D"/>
    <w:rsid w:val="32770759"/>
    <w:rsid w:val="32902492"/>
    <w:rsid w:val="32A04683"/>
    <w:rsid w:val="32AD6648"/>
    <w:rsid w:val="32B85545"/>
    <w:rsid w:val="32D73DF1"/>
    <w:rsid w:val="32D91923"/>
    <w:rsid w:val="32ED4C7E"/>
    <w:rsid w:val="32F3657D"/>
    <w:rsid w:val="32FA5B5D"/>
    <w:rsid w:val="330F4C69"/>
    <w:rsid w:val="33115586"/>
    <w:rsid w:val="331E3A88"/>
    <w:rsid w:val="332641D2"/>
    <w:rsid w:val="33852C3C"/>
    <w:rsid w:val="339A2E9C"/>
    <w:rsid w:val="33A4317C"/>
    <w:rsid w:val="33A64F44"/>
    <w:rsid w:val="33B707C3"/>
    <w:rsid w:val="34057349"/>
    <w:rsid w:val="34117C8B"/>
    <w:rsid w:val="342401CC"/>
    <w:rsid w:val="34271B21"/>
    <w:rsid w:val="34343976"/>
    <w:rsid w:val="34C43166"/>
    <w:rsid w:val="34C964DC"/>
    <w:rsid w:val="34CB2605"/>
    <w:rsid w:val="34D36CE1"/>
    <w:rsid w:val="34F44776"/>
    <w:rsid w:val="34FD36E3"/>
    <w:rsid w:val="34FE6E90"/>
    <w:rsid w:val="3525714B"/>
    <w:rsid w:val="3538296D"/>
    <w:rsid w:val="353F1AC5"/>
    <w:rsid w:val="3549122F"/>
    <w:rsid w:val="35613C72"/>
    <w:rsid w:val="3577241D"/>
    <w:rsid w:val="35BC78AF"/>
    <w:rsid w:val="35DA009A"/>
    <w:rsid w:val="35E042A9"/>
    <w:rsid w:val="35E14DB3"/>
    <w:rsid w:val="360C7E8A"/>
    <w:rsid w:val="36104744"/>
    <w:rsid w:val="363751ED"/>
    <w:rsid w:val="36455BC0"/>
    <w:rsid w:val="36461E89"/>
    <w:rsid w:val="365531B9"/>
    <w:rsid w:val="367372AA"/>
    <w:rsid w:val="367A5A74"/>
    <w:rsid w:val="367E60DF"/>
    <w:rsid w:val="36953AF4"/>
    <w:rsid w:val="36A36E3F"/>
    <w:rsid w:val="36B26442"/>
    <w:rsid w:val="36BB3208"/>
    <w:rsid w:val="36DE47E9"/>
    <w:rsid w:val="37183E3C"/>
    <w:rsid w:val="37393ADA"/>
    <w:rsid w:val="377F08C6"/>
    <w:rsid w:val="37833646"/>
    <w:rsid w:val="37BA1D5F"/>
    <w:rsid w:val="37BE557E"/>
    <w:rsid w:val="37E64BC7"/>
    <w:rsid w:val="37F747E5"/>
    <w:rsid w:val="37F8679B"/>
    <w:rsid w:val="382115AA"/>
    <w:rsid w:val="38244D04"/>
    <w:rsid w:val="38792075"/>
    <w:rsid w:val="388D2FD0"/>
    <w:rsid w:val="38924D27"/>
    <w:rsid w:val="3893277E"/>
    <w:rsid w:val="389A4282"/>
    <w:rsid w:val="38BF61E1"/>
    <w:rsid w:val="38F50CC8"/>
    <w:rsid w:val="38FD7AE1"/>
    <w:rsid w:val="39277309"/>
    <w:rsid w:val="39293DC0"/>
    <w:rsid w:val="394F5DDD"/>
    <w:rsid w:val="39606FCD"/>
    <w:rsid w:val="397805EB"/>
    <w:rsid w:val="397A6527"/>
    <w:rsid w:val="39837F57"/>
    <w:rsid w:val="399920CB"/>
    <w:rsid w:val="399E3F2C"/>
    <w:rsid w:val="39A131D7"/>
    <w:rsid w:val="39CD23A6"/>
    <w:rsid w:val="39E41BE5"/>
    <w:rsid w:val="3A0A6D4F"/>
    <w:rsid w:val="3A15413B"/>
    <w:rsid w:val="3A240172"/>
    <w:rsid w:val="3A471CD1"/>
    <w:rsid w:val="3A7201C0"/>
    <w:rsid w:val="3AAB287D"/>
    <w:rsid w:val="3AB25B7B"/>
    <w:rsid w:val="3B0341D2"/>
    <w:rsid w:val="3B1E24E8"/>
    <w:rsid w:val="3B31337D"/>
    <w:rsid w:val="3B3347DF"/>
    <w:rsid w:val="3B464C3C"/>
    <w:rsid w:val="3B6F0C47"/>
    <w:rsid w:val="3B826048"/>
    <w:rsid w:val="3BA24274"/>
    <w:rsid w:val="3BAB5FF6"/>
    <w:rsid w:val="3BC1546A"/>
    <w:rsid w:val="3BC334BE"/>
    <w:rsid w:val="3BCB193C"/>
    <w:rsid w:val="3C0C1CAD"/>
    <w:rsid w:val="3C1D466B"/>
    <w:rsid w:val="3C2974B3"/>
    <w:rsid w:val="3C3D58C3"/>
    <w:rsid w:val="3C491158"/>
    <w:rsid w:val="3C634ECA"/>
    <w:rsid w:val="3C664BF3"/>
    <w:rsid w:val="3C696F16"/>
    <w:rsid w:val="3C717FC3"/>
    <w:rsid w:val="3CA1704A"/>
    <w:rsid w:val="3CAC693F"/>
    <w:rsid w:val="3CB8720D"/>
    <w:rsid w:val="3CE12A43"/>
    <w:rsid w:val="3CE86C82"/>
    <w:rsid w:val="3D0B4218"/>
    <w:rsid w:val="3D0E4CC0"/>
    <w:rsid w:val="3D1A39F4"/>
    <w:rsid w:val="3D390716"/>
    <w:rsid w:val="3D4B5A0C"/>
    <w:rsid w:val="3D534C77"/>
    <w:rsid w:val="3D61076C"/>
    <w:rsid w:val="3D6424B5"/>
    <w:rsid w:val="3D967FD6"/>
    <w:rsid w:val="3DAD55B9"/>
    <w:rsid w:val="3DBB2DD6"/>
    <w:rsid w:val="3DD042E3"/>
    <w:rsid w:val="3DDF06FC"/>
    <w:rsid w:val="3E166951"/>
    <w:rsid w:val="3E216E39"/>
    <w:rsid w:val="3E4665E2"/>
    <w:rsid w:val="3E542E00"/>
    <w:rsid w:val="3E55556F"/>
    <w:rsid w:val="3E6201A0"/>
    <w:rsid w:val="3E6252E5"/>
    <w:rsid w:val="3E765793"/>
    <w:rsid w:val="3E98754E"/>
    <w:rsid w:val="3EC57C48"/>
    <w:rsid w:val="3ECF05B7"/>
    <w:rsid w:val="3EDA33EA"/>
    <w:rsid w:val="3EE06218"/>
    <w:rsid w:val="3EF94A9C"/>
    <w:rsid w:val="3F036ADC"/>
    <w:rsid w:val="3F05671E"/>
    <w:rsid w:val="3F1F0693"/>
    <w:rsid w:val="3F383537"/>
    <w:rsid w:val="3F6D3088"/>
    <w:rsid w:val="3F80114F"/>
    <w:rsid w:val="3FC41468"/>
    <w:rsid w:val="3FC574F3"/>
    <w:rsid w:val="402204A1"/>
    <w:rsid w:val="404822D9"/>
    <w:rsid w:val="40686E29"/>
    <w:rsid w:val="406A1BCA"/>
    <w:rsid w:val="40B90F23"/>
    <w:rsid w:val="40C02079"/>
    <w:rsid w:val="412D5350"/>
    <w:rsid w:val="41641D12"/>
    <w:rsid w:val="41807655"/>
    <w:rsid w:val="41843642"/>
    <w:rsid w:val="419B58A4"/>
    <w:rsid w:val="41BC7E58"/>
    <w:rsid w:val="41C51904"/>
    <w:rsid w:val="421D7172"/>
    <w:rsid w:val="422A04FA"/>
    <w:rsid w:val="424E6190"/>
    <w:rsid w:val="425C7E19"/>
    <w:rsid w:val="426E6BE0"/>
    <w:rsid w:val="42733236"/>
    <w:rsid w:val="42847719"/>
    <w:rsid w:val="42BC513F"/>
    <w:rsid w:val="42CB56CA"/>
    <w:rsid w:val="42E179AE"/>
    <w:rsid w:val="42F076C8"/>
    <w:rsid w:val="43314056"/>
    <w:rsid w:val="435C1AA9"/>
    <w:rsid w:val="4360134F"/>
    <w:rsid w:val="436369FE"/>
    <w:rsid w:val="43713C1A"/>
    <w:rsid w:val="43907223"/>
    <w:rsid w:val="43B33E9F"/>
    <w:rsid w:val="43C10D25"/>
    <w:rsid w:val="43C73570"/>
    <w:rsid w:val="43D02BFE"/>
    <w:rsid w:val="43E00DF3"/>
    <w:rsid w:val="43E0536C"/>
    <w:rsid w:val="43EC7EED"/>
    <w:rsid w:val="4412445D"/>
    <w:rsid w:val="442742D8"/>
    <w:rsid w:val="4429103F"/>
    <w:rsid w:val="444A3771"/>
    <w:rsid w:val="446E7257"/>
    <w:rsid w:val="44815D10"/>
    <w:rsid w:val="44907262"/>
    <w:rsid w:val="44A31E5E"/>
    <w:rsid w:val="44AA7D90"/>
    <w:rsid w:val="44BD722B"/>
    <w:rsid w:val="44C237EC"/>
    <w:rsid w:val="44C9670E"/>
    <w:rsid w:val="44D07B86"/>
    <w:rsid w:val="44D75CFE"/>
    <w:rsid w:val="44E00717"/>
    <w:rsid w:val="44E31E0F"/>
    <w:rsid w:val="44F3618D"/>
    <w:rsid w:val="450C6E05"/>
    <w:rsid w:val="45244CBC"/>
    <w:rsid w:val="4529625D"/>
    <w:rsid w:val="452B3926"/>
    <w:rsid w:val="457E43CC"/>
    <w:rsid w:val="45B95004"/>
    <w:rsid w:val="45CE28EF"/>
    <w:rsid w:val="45D16B6B"/>
    <w:rsid w:val="45E90217"/>
    <w:rsid w:val="45FC3543"/>
    <w:rsid w:val="46117C6D"/>
    <w:rsid w:val="46183CD8"/>
    <w:rsid w:val="461B02B5"/>
    <w:rsid w:val="463816A6"/>
    <w:rsid w:val="46483F71"/>
    <w:rsid w:val="46741F3B"/>
    <w:rsid w:val="467C2481"/>
    <w:rsid w:val="468324F1"/>
    <w:rsid w:val="46A55988"/>
    <w:rsid w:val="46A843BC"/>
    <w:rsid w:val="46BC5906"/>
    <w:rsid w:val="46CC0812"/>
    <w:rsid w:val="46EA25D3"/>
    <w:rsid w:val="46F506BE"/>
    <w:rsid w:val="4726654A"/>
    <w:rsid w:val="473940C3"/>
    <w:rsid w:val="476533D8"/>
    <w:rsid w:val="47677B05"/>
    <w:rsid w:val="47850627"/>
    <w:rsid w:val="47865355"/>
    <w:rsid w:val="479F652C"/>
    <w:rsid w:val="47AE7480"/>
    <w:rsid w:val="47C832D0"/>
    <w:rsid w:val="47DC7416"/>
    <w:rsid w:val="47E72589"/>
    <w:rsid w:val="47F13F8E"/>
    <w:rsid w:val="482C0025"/>
    <w:rsid w:val="4846746C"/>
    <w:rsid w:val="4853240F"/>
    <w:rsid w:val="48562DC9"/>
    <w:rsid w:val="486C7BD8"/>
    <w:rsid w:val="487E74EF"/>
    <w:rsid w:val="48810AE5"/>
    <w:rsid w:val="48A06BEB"/>
    <w:rsid w:val="48A64365"/>
    <w:rsid w:val="48B75A68"/>
    <w:rsid w:val="48C87FB6"/>
    <w:rsid w:val="48E630DF"/>
    <w:rsid w:val="48EC1CE8"/>
    <w:rsid w:val="49134F46"/>
    <w:rsid w:val="49185AA7"/>
    <w:rsid w:val="492E435B"/>
    <w:rsid w:val="49311755"/>
    <w:rsid w:val="493B1AB8"/>
    <w:rsid w:val="49431BB4"/>
    <w:rsid w:val="49441DFE"/>
    <w:rsid w:val="496A171C"/>
    <w:rsid w:val="49913D4F"/>
    <w:rsid w:val="49A939D7"/>
    <w:rsid w:val="49AF1966"/>
    <w:rsid w:val="49AF724A"/>
    <w:rsid w:val="49FA6ACD"/>
    <w:rsid w:val="4A2D4166"/>
    <w:rsid w:val="4A2F3EE7"/>
    <w:rsid w:val="4A6026BC"/>
    <w:rsid w:val="4AC77295"/>
    <w:rsid w:val="4AD11B56"/>
    <w:rsid w:val="4AD74F76"/>
    <w:rsid w:val="4AF918AA"/>
    <w:rsid w:val="4B0C5CD5"/>
    <w:rsid w:val="4B18312C"/>
    <w:rsid w:val="4B447E66"/>
    <w:rsid w:val="4B4E65EF"/>
    <w:rsid w:val="4B7E012D"/>
    <w:rsid w:val="4B89437F"/>
    <w:rsid w:val="4BC05808"/>
    <w:rsid w:val="4BC85E43"/>
    <w:rsid w:val="4BE156B5"/>
    <w:rsid w:val="4BE21EEB"/>
    <w:rsid w:val="4BE847BA"/>
    <w:rsid w:val="4C1555D1"/>
    <w:rsid w:val="4C170EF2"/>
    <w:rsid w:val="4C46620D"/>
    <w:rsid w:val="4C6A56AA"/>
    <w:rsid w:val="4C6F6986"/>
    <w:rsid w:val="4C731E2C"/>
    <w:rsid w:val="4C81362F"/>
    <w:rsid w:val="4CA34167"/>
    <w:rsid w:val="4CA37FCF"/>
    <w:rsid w:val="4CBD3FA1"/>
    <w:rsid w:val="4D144436"/>
    <w:rsid w:val="4D1A2595"/>
    <w:rsid w:val="4D3C5B41"/>
    <w:rsid w:val="4D457656"/>
    <w:rsid w:val="4D583754"/>
    <w:rsid w:val="4D744C7F"/>
    <w:rsid w:val="4D8E53C8"/>
    <w:rsid w:val="4D9C5D37"/>
    <w:rsid w:val="4D9F2A23"/>
    <w:rsid w:val="4DA1334D"/>
    <w:rsid w:val="4DB14761"/>
    <w:rsid w:val="4DB46065"/>
    <w:rsid w:val="4DDC4368"/>
    <w:rsid w:val="4DF745EF"/>
    <w:rsid w:val="4E1458CD"/>
    <w:rsid w:val="4E177B4E"/>
    <w:rsid w:val="4E3472CA"/>
    <w:rsid w:val="4E35703A"/>
    <w:rsid w:val="4E41243B"/>
    <w:rsid w:val="4E672A4C"/>
    <w:rsid w:val="4E9208FD"/>
    <w:rsid w:val="4E9702AC"/>
    <w:rsid w:val="4EC62937"/>
    <w:rsid w:val="4ED42D3A"/>
    <w:rsid w:val="4F0022F6"/>
    <w:rsid w:val="4F070369"/>
    <w:rsid w:val="4F0D2982"/>
    <w:rsid w:val="4F3202F0"/>
    <w:rsid w:val="4F560160"/>
    <w:rsid w:val="4F5F3C3B"/>
    <w:rsid w:val="4F7010CF"/>
    <w:rsid w:val="4F7437AE"/>
    <w:rsid w:val="4F781E8C"/>
    <w:rsid w:val="4FBA164D"/>
    <w:rsid w:val="4FCC3F86"/>
    <w:rsid w:val="501E2A33"/>
    <w:rsid w:val="50495405"/>
    <w:rsid w:val="507E3A0C"/>
    <w:rsid w:val="50866F10"/>
    <w:rsid w:val="508B6EDA"/>
    <w:rsid w:val="50960E98"/>
    <w:rsid w:val="512512EC"/>
    <w:rsid w:val="515C2B66"/>
    <w:rsid w:val="518B6678"/>
    <w:rsid w:val="51933326"/>
    <w:rsid w:val="519F45C0"/>
    <w:rsid w:val="51B76FAF"/>
    <w:rsid w:val="51C11D2F"/>
    <w:rsid w:val="51EA56FF"/>
    <w:rsid w:val="51FB2DBE"/>
    <w:rsid w:val="52045C59"/>
    <w:rsid w:val="523B3F53"/>
    <w:rsid w:val="52800370"/>
    <w:rsid w:val="528C47DE"/>
    <w:rsid w:val="52A82A88"/>
    <w:rsid w:val="52AE2FA9"/>
    <w:rsid w:val="52AF58A1"/>
    <w:rsid w:val="52B72CCB"/>
    <w:rsid w:val="52B96DB9"/>
    <w:rsid w:val="52C5562D"/>
    <w:rsid w:val="52F32F19"/>
    <w:rsid w:val="52FF5A54"/>
    <w:rsid w:val="530F6FAB"/>
    <w:rsid w:val="531C0FB1"/>
    <w:rsid w:val="53811BF8"/>
    <w:rsid w:val="53A44F70"/>
    <w:rsid w:val="53C3525C"/>
    <w:rsid w:val="53E523E6"/>
    <w:rsid w:val="540247FF"/>
    <w:rsid w:val="54282576"/>
    <w:rsid w:val="542A5AF1"/>
    <w:rsid w:val="54336CC9"/>
    <w:rsid w:val="54722F24"/>
    <w:rsid w:val="547830CB"/>
    <w:rsid w:val="547846DC"/>
    <w:rsid w:val="54897E61"/>
    <w:rsid w:val="548A557D"/>
    <w:rsid w:val="54A70A66"/>
    <w:rsid w:val="54E22233"/>
    <w:rsid w:val="54EA38FB"/>
    <w:rsid w:val="54EA6BE5"/>
    <w:rsid w:val="550711FC"/>
    <w:rsid w:val="550C606E"/>
    <w:rsid w:val="55171C4E"/>
    <w:rsid w:val="5519172F"/>
    <w:rsid w:val="554B12D5"/>
    <w:rsid w:val="5561040F"/>
    <w:rsid w:val="558C13AB"/>
    <w:rsid w:val="558C3092"/>
    <w:rsid w:val="55AD22B5"/>
    <w:rsid w:val="55C86BED"/>
    <w:rsid w:val="55E26870"/>
    <w:rsid w:val="55F5164F"/>
    <w:rsid w:val="55FC75DE"/>
    <w:rsid w:val="561F7505"/>
    <w:rsid w:val="56221516"/>
    <w:rsid w:val="5648004C"/>
    <w:rsid w:val="564B4C35"/>
    <w:rsid w:val="565E6720"/>
    <w:rsid w:val="568A465D"/>
    <w:rsid w:val="56A417B8"/>
    <w:rsid w:val="56DB4358"/>
    <w:rsid w:val="56E24058"/>
    <w:rsid w:val="57451EFD"/>
    <w:rsid w:val="5765719A"/>
    <w:rsid w:val="577A3B7F"/>
    <w:rsid w:val="579B31A9"/>
    <w:rsid w:val="57F7545B"/>
    <w:rsid w:val="580544D9"/>
    <w:rsid w:val="580E076F"/>
    <w:rsid w:val="583D639F"/>
    <w:rsid w:val="58464CC4"/>
    <w:rsid w:val="585133C3"/>
    <w:rsid w:val="586631C9"/>
    <w:rsid w:val="587937C6"/>
    <w:rsid w:val="589104DA"/>
    <w:rsid w:val="58AB1524"/>
    <w:rsid w:val="58B724DC"/>
    <w:rsid w:val="58BC73C1"/>
    <w:rsid w:val="58C46142"/>
    <w:rsid w:val="58C7426F"/>
    <w:rsid w:val="58DC348C"/>
    <w:rsid w:val="592A2965"/>
    <w:rsid w:val="59322881"/>
    <w:rsid w:val="594B6737"/>
    <w:rsid w:val="595E20F3"/>
    <w:rsid w:val="59914276"/>
    <w:rsid w:val="599A32BC"/>
    <w:rsid w:val="59AF5E89"/>
    <w:rsid w:val="59D1608D"/>
    <w:rsid w:val="59EF186B"/>
    <w:rsid w:val="5A0C1B4F"/>
    <w:rsid w:val="5A1B4EC9"/>
    <w:rsid w:val="5A3271B9"/>
    <w:rsid w:val="5A4E660B"/>
    <w:rsid w:val="5A775F3A"/>
    <w:rsid w:val="5A863AEE"/>
    <w:rsid w:val="5A9140CA"/>
    <w:rsid w:val="5A9D782B"/>
    <w:rsid w:val="5AA2751C"/>
    <w:rsid w:val="5AA75D1B"/>
    <w:rsid w:val="5AB83A84"/>
    <w:rsid w:val="5ABF4240"/>
    <w:rsid w:val="5AC03D64"/>
    <w:rsid w:val="5AEB2696"/>
    <w:rsid w:val="5AF53F34"/>
    <w:rsid w:val="5AF87D58"/>
    <w:rsid w:val="5B01367D"/>
    <w:rsid w:val="5B307599"/>
    <w:rsid w:val="5B4B544D"/>
    <w:rsid w:val="5B544BA2"/>
    <w:rsid w:val="5B6C13A7"/>
    <w:rsid w:val="5B8112CE"/>
    <w:rsid w:val="5B876854"/>
    <w:rsid w:val="5BA70393"/>
    <w:rsid w:val="5BB45EB5"/>
    <w:rsid w:val="5BDF0E6F"/>
    <w:rsid w:val="5BFE318E"/>
    <w:rsid w:val="5C2A6499"/>
    <w:rsid w:val="5C3F3EF9"/>
    <w:rsid w:val="5C4F3CA7"/>
    <w:rsid w:val="5CB00ADE"/>
    <w:rsid w:val="5CC11D7E"/>
    <w:rsid w:val="5CDA4458"/>
    <w:rsid w:val="5D0568D8"/>
    <w:rsid w:val="5D2F230E"/>
    <w:rsid w:val="5D451A80"/>
    <w:rsid w:val="5D452D76"/>
    <w:rsid w:val="5D573A29"/>
    <w:rsid w:val="5D694891"/>
    <w:rsid w:val="5D7C6FEB"/>
    <w:rsid w:val="5E1B417B"/>
    <w:rsid w:val="5E276DA9"/>
    <w:rsid w:val="5E2C7F9F"/>
    <w:rsid w:val="5E574775"/>
    <w:rsid w:val="5E675D5C"/>
    <w:rsid w:val="5E7A56FA"/>
    <w:rsid w:val="5E901E41"/>
    <w:rsid w:val="5ED92374"/>
    <w:rsid w:val="5EF31D7C"/>
    <w:rsid w:val="5EF407D2"/>
    <w:rsid w:val="5F1D4E20"/>
    <w:rsid w:val="5F1F3FFA"/>
    <w:rsid w:val="5F36566D"/>
    <w:rsid w:val="5F3B4490"/>
    <w:rsid w:val="5F4220A2"/>
    <w:rsid w:val="5F4D696A"/>
    <w:rsid w:val="5F591D9E"/>
    <w:rsid w:val="5F5C7049"/>
    <w:rsid w:val="5F7760F7"/>
    <w:rsid w:val="5F985151"/>
    <w:rsid w:val="5FB475A1"/>
    <w:rsid w:val="5FBC7B73"/>
    <w:rsid w:val="5FCB5E71"/>
    <w:rsid w:val="5FD81D3B"/>
    <w:rsid w:val="5FEF25BB"/>
    <w:rsid w:val="5FFA33F1"/>
    <w:rsid w:val="60297AB3"/>
    <w:rsid w:val="6037544B"/>
    <w:rsid w:val="60513A75"/>
    <w:rsid w:val="60677D6C"/>
    <w:rsid w:val="608022C6"/>
    <w:rsid w:val="60946EA5"/>
    <w:rsid w:val="6097366F"/>
    <w:rsid w:val="609756D4"/>
    <w:rsid w:val="60B412D5"/>
    <w:rsid w:val="60E42E44"/>
    <w:rsid w:val="61001CE1"/>
    <w:rsid w:val="610E1824"/>
    <w:rsid w:val="611B6D79"/>
    <w:rsid w:val="611D798C"/>
    <w:rsid w:val="61303594"/>
    <w:rsid w:val="61621635"/>
    <w:rsid w:val="61730DDC"/>
    <w:rsid w:val="61750EBB"/>
    <w:rsid w:val="61913DEB"/>
    <w:rsid w:val="619C5EAE"/>
    <w:rsid w:val="61C57440"/>
    <w:rsid w:val="61C85C26"/>
    <w:rsid w:val="61CC36AB"/>
    <w:rsid w:val="61DE64C6"/>
    <w:rsid w:val="61E442A7"/>
    <w:rsid w:val="61EC77B9"/>
    <w:rsid w:val="61F70C7D"/>
    <w:rsid w:val="61FE4473"/>
    <w:rsid w:val="621029CE"/>
    <w:rsid w:val="621B6DA4"/>
    <w:rsid w:val="623065F6"/>
    <w:rsid w:val="62415FDD"/>
    <w:rsid w:val="624273BA"/>
    <w:rsid w:val="6243005E"/>
    <w:rsid w:val="62481B92"/>
    <w:rsid w:val="62483940"/>
    <w:rsid w:val="62BA66E7"/>
    <w:rsid w:val="62BC6B5F"/>
    <w:rsid w:val="62C306D8"/>
    <w:rsid w:val="62E02CF9"/>
    <w:rsid w:val="62E53CA0"/>
    <w:rsid w:val="62F23BF9"/>
    <w:rsid w:val="62F24741"/>
    <w:rsid w:val="62F634B7"/>
    <w:rsid w:val="630213F0"/>
    <w:rsid w:val="632727E6"/>
    <w:rsid w:val="6330608A"/>
    <w:rsid w:val="636F2A20"/>
    <w:rsid w:val="63763E16"/>
    <w:rsid w:val="637F5EEF"/>
    <w:rsid w:val="639460BF"/>
    <w:rsid w:val="63C9466F"/>
    <w:rsid w:val="63FB617E"/>
    <w:rsid w:val="643C26FC"/>
    <w:rsid w:val="643E4B3F"/>
    <w:rsid w:val="644217AF"/>
    <w:rsid w:val="6446798E"/>
    <w:rsid w:val="64661E88"/>
    <w:rsid w:val="64685174"/>
    <w:rsid w:val="64725E07"/>
    <w:rsid w:val="647E45B3"/>
    <w:rsid w:val="648F540C"/>
    <w:rsid w:val="649A7ED2"/>
    <w:rsid w:val="64C74A6B"/>
    <w:rsid w:val="64EA437E"/>
    <w:rsid w:val="64F035EF"/>
    <w:rsid w:val="65006892"/>
    <w:rsid w:val="6509438C"/>
    <w:rsid w:val="656C708F"/>
    <w:rsid w:val="65943D92"/>
    <w:rsid w:val="65AC5C01"/>
    <w:rsid w:val="65B27FB3"/>
    <w:rsid w:val="65BF03BD"/>
    <w:rsid w:val="65C22747"/>
    <w:rsid w:val="65C854C3"/>
    <w:rsid w:val="660954D7"/>
    <w:rsid w:val="66127B7D"/>
    <w:rsid w:val="661F5DA3"/>
    <w:rsid w:val="66212E26"/>
    <w:rsid w:val="664B6AFF"/>
    <w:rsid w:val="66585EE5"/>
    <w:rsid w:val="66650F64"/>
    <w:rsid w:val="6672399C"/>
    <w:rsid w:val="66976C44"/>
    <w:rsid w:val="66C23F0E"/>
    <w:rsid w:val="66CC6946"/>
    <w:rsid w:val="66D739D3"/>
    <w:rsid w:val="66E01F71"/>
    <w:rsid w:val="66E81C2D"/>
    <w:rsid w:val="66FB3ED4"/>
    <w:rsid w:val="6741170F"/>
    <w:rsid w:val="674B7A48"/>
    <w:rsid w:val="675A7ACC"/>
    <w:rsid w:val="67632D53"/>
    <w:rsid w:val="677F4F45"/>
    <w:rsid w:val="67925DBD"/>
    <w:rsid w:val="67A01EF3"/>
    <w:rsid w:val="67A8708E"/>
    <w:rsid w:val="67E6627F"/>
    <w:rsid w:val="68155640"/>
    <w:rsid w:val="68357DED"/>
    <w:rsid w:val="687E3D89"/>
    <w:rsid w:val="68A70D20"/>
    <w:rsid w:val="68AC1672"/>
    <w:rsid w:val="68B32F07"/>
    <w:rsid w:val="68DC1286"/>
    <w:rsid w:val="68EB0C84"/>
    <w:rsid w:val="68FC093F"/>
    <w:rsid w:val="691B76CC"/>
    <w:rsid w:val="69287225"/>
    <w:rsid w:val="693A6D0A"/>
    <w:rsid w:val="6944618D"/>
    <w:rsid w:val="69653029"/>
    <w:rsid w:val="69676DA1"/>
    <w:rsid w:val="698E63A0"/>
    <w:rsid w:val="69A41DA4"/>
    <w:rsid w:val="69AB6AD0"/>
    <w:rsid w:val="69B24C62"/>
    <w:rsid w:val="6A0943D7"/>
    <w:rsid w:val="6A0E29AA"/>
    <w:rsid w:val="6A0E51A3"/>
    <w:rsid w:val="6A220F1A"/>
    <w:rsid w:val="6A6432E1"/>
    <w:rsid w:val="6A644343"/>
    <w:rsid w:val="6A753740"/>
    <w:rsid w:val="6A903AA6"/>
    <w:rsid w:val="6AB97BED"/>
    <w:rsid w:val="6ABE355C"/>
    <w:rsid w:val="6AC214B2"/>
    <w:rsid w:val="6AC6068D"/>
    <w:rsid w:val="6AC61379"/>
    <w:rsid w:val="6AC6461B"/>
    <w:rsid w:val="6AD36C02"/>
    <w:rsid w:val="6AEC48F8"/>
    <w:rsid w:val="6B036F9E"/>
    <w:rsid w:val="6B1959FA"/>
    <w:rsid w:val="6B33416B"/>
    <w:rsid w:val="6B3C35A6"/>
    <w:rsid w:val="6B4C26F3"/>
    <w:rsid w:val="6B8E766F"/>
    <w:rsid w:val="6BBB6B45"/>
    <w:rsid w:val="6BBDDC9F"/>
    <w:rsid w:val="6BD97533"/>
    <w:rsid w:val="6C0C3C30"/>
    <w:rsid w:val="6C0C451B"/>
    <w:rsid w:val="6C133511"/>
    <w:rsid w:val="6C4D6722"/>
    <w:rsid w:val="6C897CEF"/>
    <w:rsid w:val="6C97025C"/>
    <w:rsid w:val="6CA30FF7"/>
    <w:rsid w:val="6CBA0F45"/>
    <w:rsid w:val="6CDF54C9"/>
    <w:rsid w:val="6D1C7EA3"/>
    <w:rsid w:val="6D2C6C1E"/>
    <w:rsid w:val="6D2D1EB2"/>
    <w:rsid w:val="6D89172B"/>
    <w:rsid w:val="6DC07A60"/>
    <w:rsid w:val="6DCE555F"/>
    <w:rsid w:val="6DE90D3B"/>
    <w:rsid w:val="6DF133D6"/>
    <w:rsid w:val="6DF57072"/>
    <w:rsid w:val="6E351133"/>
    <w:rsid w:val="6E4B4EE4"/>
    <w:rsid w:val="6E912E39"/>
    <w:rsid w:val="6EAF0F2F"/>
    <w:rsid w:val="6EBC7B8F"/>
    <w:rsid w:val="6ED0363B"/>
    <w:rsid w:val="6ED058D7"/>
    <w:rsid w:val="6EF410D7"/>
    <w:rsid w:val="6F0C45BB"/>
    <w:rsid w:val="6F143527"/>
    <w:rsid w:val="6F35524C"/>
    <w:rsid w:val="6F4A3CF6"/>
    <w:rsid w:val="6F501AC0"/>
    <w:rsid w:val="6F54601A"/>
    <w:rsid w:val="6F676F1A"/>
    <w:rsid w:val="6F747519"/>
    <w:rsid w:val="6FA8299E"/>
    <w:rsid w:val="6FAC535F"/>
    <w:rsid w:val="6FBD337A"/>
    <w:rsid w:val="6FC1581C"/>
    <w:rsid w:val="6FF12DBF"/>
    <w:rsid w:val="6FFE0716"/>
    <w:rsid w:val="700E4AA8"/>
    <w:rsid w:val="700F7842"/>
    <w:rsid w:val="70172ACB"/>
    <w:rsid w:val="701C7A17"/>
    <w:rsid w:val="7027486C"/>
    <w:rsid w:val="702E67BE"/>
    <w:rsid w:val="703841FF"/>
    <w:rsid w:val="70477FD6"/>
    <w:rsid w:val="706837E4"/>
    <w:rsid w:val="706A40B4"/>
    <w:rsid w:val="70732454"/>
    <w:rsid w:val="708B0FA5"/>
    <w:rsid w:val="708C44BB"/>
    <w:rsid w:val="70B17F22"/>
    <w:rsid w:val="70B56B64"/>
    <w:rsid w:val="70CE5D0E"/>
    <w:rsid w:val="70CF30BE"/>
    <w:rsid w:val="70E33D9C"/>
    <w:rsid w:val="713A7881"/>
    <w:rsid w:val="714A4C21"/>
    <w:rsid w:val="715F3DF9"/>
    <w:rsid w:val="71B17EC8"/>
    <w:rsid w:val="71D64AC4"/>
    <w:rsid w:val="71ED0060"/>
    <w:rsid w:val="71FF3898"/>
    <w:rsid w:val="72063732"/>
    <w:rsid w:val="72153E37"/>
    <w:rsid w:val="72721072"/>
    <w:rsid w:val="72A03584"/>
    <w:rsid w:val="72AB2C69"/>
    <w:rsid w:val="72BD5F4E"/>
    <w:rsid w:val="73053917"/>
    <w:rsid w:val="7316424E"/>
    <w:rsid w:val="73207688"/>
    <w:rsid w:val="73217FC1"/>
    <w:rsid w:val="732669EC"/>
    <w:rsid w:val="732C10DB"/>
    <w:rsid w:val="735644E3"/>
    <w:rsid w:val="736C12EE"/>
    <w:rsid w:val="73C82322"/>
    <w:rsid w:val="73CC2623"/>
    <w:rsid w:val="73D16E59"/>
    <w:rsid w:val="73E9130B"/>
    <w:rsid w:val="74070859"/>
    <w:rsid w:val="741F28B1"/>
    <w:rsid w:val="74220495"/>
    <w:rsid w:val="74361D93"/>
    <w:rsid w:val="74512B28"/>
    <w:rsid w:val="74553A8B"/>
    <w:rsid w:val="7465784D"/>
    <w:rsid w:val="746E38B7"/>
    <w:rsid w:val="74D84FF7"/>
    <w:rsid w:val="7568732E"/>
    <w:rsid w:val="756C6001"/>
    <w:rsid w:val="759A26D4"/>
    <w:rsid w:val="75AD624C"/>
    <w:rsid w:val="75D155CB"/>
    <w:rsid w:val="75DA6423"/>
    <w:rsid w:val="75DC6FB7"/>
    <w:rsid w:val="760D6AF1"/>
    <w:rsid w:val="761A68CC"/>
    <w:rsid w:val="76862AC7"/>
    <w:rsid w:val="769A0A64"/>
    <w:rsid w:val="769A21D6"/>
    <w:rsid w:val="76F02174"/>
    <w:rsid w:val="76F46769"/>
    <w:rsid w:val="77212C85"/>
    <w:rsid w:val="77316876"/>
    <w:rsid w:val="7735335A"/>
    <w:rsid w:val="77493657"/>
    <w:rsid w:val="77616994"/>
    <w:rsid w:val="77776697"/>
    <w:rsid w:val="7789416D"/>
    <w:rsid w:val="7797168B"/>
    <w:rsid w:val="77B9114B"/>
    <w:rsid w:val="77DA2E34"/>
    <w:rsid w:val="77DA345D"/>
    <w:rsid w:val="78091286"/>
    <w:rsid w:val="780D4FB8"/>
    <w:rsid w:val="781E20C8"/>
    <w:rsid w:val="78642641"/>
    <w:rsid w:val="787622C9"/>
    <w:rsid w:val="78770C93"/>
    <w:rsid w:val="78862AA8"/>
    <w:rsid w:val="789E7AA9"/>
    <w:rsid w:val="78B7429E"/>
    <w:rsid w:val="78CF6711"/>
    <w:rsid w:val="78DA0AF2"/>
    <w:rsid w:val="78FE663D"/>
    <w:rsid w:val="790B5D2D"/>
    <w:rsid w:val="791F31F5"/>
    <w:rsid w:val="79313165"/>
    <w:rsid w:val="7936736A"/>
    <w:rsid w:val="793A002E"/>
    <w:rsid w:val="793E1F20"/>
    <w:rsid w:val="7943347F"/>
    <w:rsid w:val="79B97ABD"/>
    <w:rsid w:val="7A0F34CD"/>
    <w:rsid w:val="7A2812F3"/>
    <w:rsid w:val="7A3000EB"/>
    <w:rsid w:val="7A387111"/>
    <w:rsid w:val="7A3B25EC"/>
    <w:rsid w:val="7A3D0630"/>
    <w:rsid w:val="7A3E2A61"/>
    <w:rsid w:val="7A687134"/>
    <w:rsid w:val="7A6A67B8"/>
    <w:rsid w:val="7A81203D"/>
    <w:rsid w:val="7A840E9C"/>
    <w:rsid w:val="7A996FD7"/>
    <w:rsid w:val="7A9C2623"/>
    <w:rsid w:val="7AA16179"/>
    <w:rsid w:val="7AD7778E"/>
    <w:rsid w:val="7AE244DA"/>
    <w:rsid w:val="7AF95CC7"/>
    <w:rsid w:val="7AFA31D1"/>
    <w:rsid w:val="7B09415C"/>
    <w:rsid w:val="7B6A12F7"/>
    <w:rsid w:val="7B7F1AC1"/>
    <w:rsid w:val="7B896A26"/>
    <w:rsid w:val="7B96139E"/>
    <w:rsid w:val="7BA27465"/>
    <w:rsid w:val="7BBB585A"/>
    <w:rsid w:val="7BC552E1"/>
    <w:rsid w:val="7BD855F7"/>
    <w:rsid w:val="7BDA116D"/>
    <w:rsid w:val="7C0D5149"/>
    <w:rsid w:val="7C12235D"/>
    <w:rsid w:val="7C1E4920"/>
    <w:rsid w:val="7C260503"/>
    <w:rsid w:val="7C7D6C60"/>
    <w:rsid w:val="7C8365BB"/>
    <w:rsid w:val="7C863FA9"/>
    <w:rsid w:val="7C8B106E"/>
    <w:rsid w:val="7C9B5288"/>
    <w:rsid w:val="7CA37878"/>
    <w:rsid w:val="7CB02A23"/>
    <w:rsid w:val="7CC1168A"/>
    <w:rsid w:val="7CDB24B6"/>
    <w:rsid w:val="7CEB20C6"/>
    <w:rsid w:val="7CF5002C"/>
    <w:rsid w:val="7D1C2719"/>
    <w:rsid w:val="7D3905FD"/>
    <w:rsid w:val="7D426DE4"/>
    <w:rsid w:val="7D6621FC"/>
    <w:rsid w:val="7D787377"/>
    <w:rsid w:val="7D8116A4"/>
    <w:rsid w:val="7D8201F6"/>
    <w:rsid w:val="7DCC5C83"/>
    <w:rsid w:val="7DEF1AB2"/>
    <w:rsid w:val="7E0A01E9"/>
    <w:rsid w:val="7E10135E"/>
    <w:rsid w:val="7E1D5CA2"/>
    <w:rsid w:val="7E2A00D4"/>
    <w:rsid w:val="7E3A63DB"/>
    <w:rsid w:val="7E4D511F"/>
    <w:rsid w:val="7E5A1D0B"/>
    <w:rsid w:val="7E5C27F5"/>
    <w:rsid w:val="7E7A2FA9"/>
    <w:rsid w:val="7E7D3310"/>
    <w:rsid w:val="7E8A61AF"/>
    <w:rsid w:val="7EAA3560"/>
    <w:rsid w:val="7EAA50E1"/>
    <w:rsid w:val="7EC37565"/>
    <w:rsid w:val="7EE8075B"/>
    <w:rsid w:val="7EEF38C9"/>
    <w:rsid w:val="7F0C0879"/>
    <w:rsid w:val="7F1135E0"/>
    <w:rsid w:val="7F1D0E27"/>
    <w:rsid w:val="7F35433B"/>
    <w:rsid w:val="7F3C4EC6"/>
    <w:rsid w:val="7F5139AD"/>
    <w:rsid w:val="7F5E259D"/>
    <w:rsid w:val="7F69341C"/>
    <w:rsid w:val="7F817A74"/>
    <w:rsid w:val="7F980D98"/>
    <w:rsid w:val="7FA16098"/>
    <w:rsid w:val="7FA913BA"/>
    <w:rsid w:val="7FC05E5B"/>
    <w:rsid w:val="7FE701BF"/>
    <w:rsid w:val="7FE72592"/>
    <w:rsid w:val="7FE74E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7"/>
    <w:qFormat/>
    <w:uiPriority w:val="9"/>
    <w:pPr>
      <w:keepNext/>
      <w:keepLines/>
      <w:spacing w:after="360"/>
      <w:jc w:val="center"/>
      <w:outlineLvl w:val="0"/>
    </w:pPr>
    <w:rPr>
      <w:rFonts w:eastAsia="黑体"/>
      <w:b/>
      <w:bCs/>
      <w:kern w:val="44"/>
      <w:sz w:val="36"/>
      <w:szCs w:val="44"/>
    </w:rPr>
  </w:style>
  <w:style w:type="paragraph" w:styleId="4">
    <w:name w:val="heading 2"/>
    <w:basedOn w:val="1"/>
    <w:next w:val="1"/>
    <w:link w:val="19"/>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3">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TOC 标题1"/>
    <w:basedOn w:val="3"/>
    <w:next w:val="1"/>
    <w:qFormat/>
    <w:uiPriority w:val="99"/>
    <w:pPr>
      <w:spacing w:before="480" w:line="276" w:lineRule="auto"/>
      <w:outlineLvl w:val="9"/>
    </w:pPr>
    <w:rPr>
      <w:rFonts w:ascii="仿宋" w:hAnsi="仿宋" w:eastAsia="仿宋"/>
      <w:color w:val="000000"/>
      <w:kern w:val="0"/>
      <w:sz w:val="32"/>
      <w:szCs w:val="32"/>
    </w:rPr>
  </w:style>
  <w:style w:type="paragraph" w:styleId="6">
    <w:name w:val="Plain Text"/>
    <w:basedOn w:val="1"/>
    <w:qFormat/>
    <w:uiPriority w:val="0"/>
    <w:rPr>
      <w:rFonts w:ascii="宋体" w:hAnsi="Courier New" w:cs="Tahoma"/>
      <w:szCs w:val="21"/>
    </w:rPr>
  </w:style>
  <w:style w:type="paragraph" w:styleId="7">
    <w:name w:val="Balloon Text"/>
    <w:basedOn w:val="1"/>
    <w:link w:val="36"/>
    <w:semiHidden/>
    <w:unhideWhenUsed/>
    <w:qFormat/>
    <w:uiPriority w:val="99"/>
    <w:rPr>
      <w:sz w:val="18"/>
      <w:szCs w:val="18"/>
    </w:rPr>
  </w:style>
  <w:style w:type="paragraph" w:styleId="8">
    <w:name w:val="footer"/>
    <w:basedOn w:val="1"/>
    <w:next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character" w:styleId="15">
    <w:name w:val="FollowedHyperlink"/>
    <w:basedOn w:val="13"/>
    <w:semiHidden/>
    <w:unhideWhenUsed/>
    <w:qFormat/>
    <w:uiPriority w:val="99"/>
    <w:rPr>
      <w:color w:val="800080"/>
      <w:u w:val="single"/>
    </w:rPr>
  </w:style>
  <w:style w:type="character" w:styleId="16">
    <w:name w:val="Hyperlink"/>
    <w:basedOn w:val="13"/>
    <w:semiHidden/>
    <w:unhideWhenUsed/>
    <w:qFormat/>
    <w:uiPriority w:val="99"/>
    <w:rPr>
      <w:color w:val="0000FF"/>
      <w:u w:val="single"/>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标题 2 Char"/>
    <w:basedOn w:val="13"/>
    <w:link w:val="4"/>
    <w:qFormat/>
    <w:uiPriority w:val="9"/>
    <w:rPr>
      <w:rFonts w:ascii="Arial" w:hAnsi="Arial" w:eastAsia="黑体"/>
      <w:b/>
      <w:bCs/>
      <w:kern w:val="2"/>
      <w:sz w:val="32"/>
      <w:szCs w:val="32"/>
    </w:rPr>
  </w:style>
  <w:style w:type="character" w:customStyle="1" w:styleId="20">
    <w:name w:val="页脚 Char"/>
    <w:basedOn w:val="13"/>
    <w:link w:val="8"/>
    <w:qFormat/>
    <w:uiPriority w:val="99"/>
    <w:rPr>
      <w:sz w:val="18"/>
      <w:szCs w:val="18"/>
    </w:rPr>
  </w:style>
  <w:style w:type="character" w:customStyle="1" w:styleId="21">
    <w:name w:val="页眉 Char"/>
    <w:basedOn w:val="13"/>
    <w:link w:val="9"/>
    <w:qFormat/>
    <w:uiPriority w:val="99"/>
    <w:rPr>
      <w:sz w:val="18"/>
      <w:szCs w:val="18"/>
    </w:rPr>
  </w:style>
  <w:style w:type="paragraph" w:customStyle="1" w:styleId="22">
    <w:name w:val="s_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Table Paragraph"/>
    <w:basedOn w:val="1"/>
    <w:qFormat/>
    <w:uiPriority w:val="1"/>
    <w:rPr>
      <w:rFonts w:ascii="宋体" w:hAnsi="宋体" w:cs="宋体"/>
      <w:lang w:val="zh-CN" w:bidi="zh-CN"/>
    </w:rPr>
  </w:style>
  <w:style w:type="paragraph" w:customStyle="1" w:styleId="25">
    <w:name w:val="正文 1.1.1"/>
    <w:basedOn w:val="1"/>
    <w:next w:val="1"/>
    <w:qFormat/>
    <w:uiPriority w:val="0"/>
    <w:pPr>
      <w:numPr>
        <w:ilvl w:val="2"/>
        <w:numId w:val="1"/>
      </w:numPr>
      <w:outlineLvl w:val="2"/>
    </w:pPr>
    <w:rPr>
      <w:rFonts w:hAnsi="宋体"/>
      <w:color w:val="FF0000"/>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样式 标题 3 + (中文) 黑体 小四 非加粗 段前: 7.8 磅 段后: 0 磅 行距: 固定值 20 磅"/>
    <w:basedOn w:val="5"/>
    <w:qFormat/>
    <w:uiPriority w:val="0"/>
    <w:pPr>
      <w:spacing w:line="400" w:lineRule="exact"/>
    </w:pPr>
    <w:rPr>
      <w:rFonts w:eastAsia="黑体" w:cs="宋体"/>
      <w:b w:val="0"/>
      <w:sz w:val="24"/>
      <w:szCs w:val="20"/>
    </w:rPr>
  </w:style>
  <w:style w:type="paragraph" w:customStyle="1" w:styleId="28">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cs="宋体"/>
      <w:b w:val="0"/>
      <w:bCs w:val="0"/>
      <w:sz w:val="28"/>
      <w:szCs w:val="20"/>
    </w:rPr>
  </w:style>
  <w:style w:type="paragraph" w:customStyle="1" w:styleId="29">
    <w:name w:val="p0"/>
    <w:basedOn w:val="1"/>
    <w:qFormat/>
    <w:uiPriority w:val="0"/>
    <w:rPr>
      <w:rFonts w:ascii="宋体" w:hAnsi="宋体" w:cs="宋体"/>
      <w:szCs w:val="21"/>
    </w:rPr>
  </w:style>
  <w:style w:type="character" w:customStyle="1" w:styleId="30">
    <w:name w:val="font121"/>
    <w:basedOn w:val="13"/>
    <w:qFormat/>
    <w:uiPriority w:val="0"/>
    <w:rPr>
      <w:rFonts w:hint="default" w:ascii="楷体_GB2312" w:eastAsia="楷体_GB2312" w:cs="楷体_GB2312"/>
      <w:b/>
      <w:color w:val="000000"/>
      <w:sz w:val="26"/>
      <w:szCs w:val="26"/>
      <w:u w:val="none"/>
    </w:rPr>
  </w:style>
  <w:style w:type="character" w:customStyle="1" w:styleId="31">
    <w:name w:val="font112"/>
    <w:basedOn w:val="13"/>
    <w:qFormat/>
    <w:uiPriority w:val="0"/>
    <w:rPr>
      <w:rFonts w:hint="eastAsia" w:ascii="宋体" w:hAnsi="宋体" w:eastAsia="宋体" w:cs="宋体"/>
      <w:b/>
      <w:color w:val="000000"/>
      <w:sz w:val="24"/>
      <w:szCs w:val="24"/>
      <w:u w:val="none"/>
    </w:rPr>
  </w:style>
  <w:style w:type="character" w:customStyle="1" w:styleId="32">
    <w:name w:val="font11"/>
    <w:basedOn w:val="13"/>
    <w:qFormat/>
    <w:uiPriority w:val="0"/>
    <w:rPr>
      <w:rFonts w:hint="default" w:ascii="楷体_GB2312" w:eastAsia="楷体_GB2312" w:cs="楷体_GB2312"/>
      <w:b/>
      <w:color w:val="000000"/>
      <w:sz w:val="24"/>
      <w:szCs w:val="24"/>
      <w:u w:val="none"/>
    </w:rPr>
  </w:style>
  <w:style w:type="character" w:customStyle="1" w:styleId="33">
    <w:name w:val="font81"/>
    <w:basedOn w:val="13"/>
    <w:qFormat/>
    <w:uiPriority w:val="0"/>
    <w:rPr>
      <w:rFonts w:hint="default" w:ascii="Times New Roman" w:hAnsi="Times New Roman" w:cs="Times New Roman"/>
      <w:color w:val="000000"/>
      <w:sz w:val="22"/>
      <w:szCs w:val="22"/>
      <w:u w:val="none"/>
    </w:rPr>
  </w:style>
  <w:style w:type="character" w:customStyle="1" w:styleId="34">
    <w:name w:val="font71"/>
    <w:basedOn w:val="13"/>
    <w:qFormat/>
    <w:uiPriority w:val="0"/>
    <w:rPr>
      <w:rFonts w:hint="default" w:ascii="楷体_GB2312" w:eastAsia="楷体_GB2312" w:cs="楷体_GB2312"/>
      <w:color w:val="000000"/>
      <w:sz w:val="22"/>
      <w:szCs w:val="22"/>
      <w:u w:val="none"/>
    </w:rPr>
  </w:style>
  <w:style w:type="character" w:customStyle="1" w:styleId="35">
    <w:name w:val="font101"/>
    <w:basedOn w:val="13"/>
    <w:qFormat/>
    <w:uiPriority w:val="0"/>
    <w:rPr>
      <w:rFonts w:hint="default" w:ascii="楷体_GB2312" w:eastAsia="楷体_GB2312" w:cs="楷体_GB2312"/>
      <w:color w:val="000000"/>
      <w:sz w:val="22"/>
      <w:szCs w:val="22"/>
      <w:u w:val="none"/>
      <w:vertAlign w:val="superscript"/>
    </w:rPr>
  </w:style>
  <w:style w:type="character" w:customStyle="1" w:styleId="36">
    <w:name w:val="批注框文本 Char"/>
    <w:basedOn w:val="13"/>
    <w:link w:val="7"/>
    <w:semiHidden/>
    <w:qFormat/>
    <w:uiPriority w:val="99"/>
    <w:rPr>
      <w:kern w:val="2"/>
      <w:sz w:val="18"/>
      <w:szCs w:val="18"/>
    </w:rPr>
  </w:style>
  <w:style w:type="paragraph" w:customStyle="1" w:styleId="37">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40">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1">
    <w:name w:val="font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2">
    <w:name w:val="font9"/>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5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6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6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67">
    <w:name w:val="font1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6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6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7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7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7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7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7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40"/>
      <w:szCs w:val="40"/>
    </w:rPr>
  </w:style>
  <w:style w:type="paragraph" w:customStyle="1" w:styleId="8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40"/>
      <w:szCs w:val="40"/>
    </w:rPr>
  </w:style>
  <w:style w:type="character" w:customStyle="1" w:styleId="84">
    <w:name w:val="font21"/>
    <w:basedOn w:val="13"/>
    <w:qFormat/>
    <w:uiPriority w:val="0"/>
    <w:rPr>
      <w:rFonts w:hint="eastAsia" w:ascii="宋体" w:hAnsi="宋体" w:eastAsia="宋体" w:cs="宋体"/>
      <w:color w:val="000000"/>
      <w:sz w:val="20"/>
      <w:szCs w:val="20"/>
      <w:u w:val="none"/>
    </w:rPr>
  </w:style>
  <w:style w:type="character" w:customStyle="1" w:styleId="85">
    <w:name w:val="font01"/>
    <w:basedOn w:val="13"/>
    <w:qFormat/>
    <w:uiPriority w:val="0"/>
    <w:rPr>
      <w:rFonts w:hint="eastAsia" w:ascii="宋体" w:hAnsi="宋体" w:eastAsia="宋体" w:cs="宋体"/>
      <w:color w:val="000000"/>
      <w:sz w:val="18"/>
      <w:szCs w:val="18"/>
      <w:u w:val="none"/>
    </w:rPr>
  </w:style>
  <w:style w:type="paragraph" w:customStyle="1" w:styleId="86">
    <w:name w:val="Char Char Char1 Char Char Char Char"/>
    <w:basedOn w:val="1"/>
    <w:next w:val="1"/>
    <w:qFormat/>
    <w:uiPriority w:val="0"/>
    <w:pPr>
      <w:pageBreakBefore/>
      <w:adjustRightInd w:val="0"/>
      <w:spacing w:line="312" w:lineRule="atLeast"/>
    </w:pPr>
    <w:rPr>
      <w:rFonts w:ascii="宋体" w:hAnsi="宋体" w:eastAsia="Times New Roman"/>
      <w:b/>
      <w:kern w:val="0"/>
      <w:sz w:val="24"/>
      <w:szCs w:val="20"/>
    </w:rPr>
  </w:style>
  <w:style w:type="character" w:customStyle="1" w:styleId="87">
    <w:name w:val="标题 1 Char"/>
    <w:link w:val="3"/>
    <w:qFormat/>
    <w:uiPriority w:val="9"/>
    <w:rPr>
      <w:rFonts w:eastAsia="黑体"/>
      <w:b/>
      <w:bCs/>
      <w:kern w:val="44"/>
      <w:sz w:val="36"/>
      <w:szCs w:val="44"/>
    </w:rPr>
  </w:style>
  <w:style w:type="paragraph" w:customStyle="1" w:styleId="88">
    <w:name w:val="段"/>
    <w:next w:val="1"/>
    <w:qFormat/>
    <w:uiPriority w:val="0"/>
    <w:pPr>
      <w:tabs>
        <w:tab w:val="center" w:pos="4201"/>
        <w:tab w:val="right" w:leader="dot" w:pos="8305"/>
      </w:tabs>
      <w:ind w:firstLine="420"/>
      <w:jc w:val="both"/>
    </w:pPr>
    <w:rPr>
      <w:rFonts w:ascii="宋体" w:hAnsi="宋体" w:eastAsia="宋体" w:cs="Times New Roman"/>
      <w:color w:val="000000"/>
      <w:sz w:val="21"/>
      <w:lang w:val="en-US" w:eastAsia="zh-CN" w:bidi="ar-SA"/>
    </w:rPr>
  </w:style>
  <w:style w:type="paragraph" w:customStyle="1" w:styleId="89">
    <w:name w:val="WPSOffice手动目录 2"/>
    <w:qFormat/>
    <w:uiPriority w:val="0"/>
    <w:pPr>
      <w:ind w:leftChars="200"/>
    </w:pPr>
    <w:rPr>
      <w:rFonts w:ascii="Times New Roman" w:hAnsi="Times New Roman" w:eastAsia="宋体" w:cs="Times New Roman"/>
      <w:sz w:val="20"/>
      <w:szCs w:val="20"/>
    </w:rPr>
  </w:style>
  <w:style w:type="character" w:customStyle="1" w:styleId="90">
    <w:name w:val="font61"/>
    <w:basedOn w:val="13"/>
    <w:qFormat/>
    <w:uiPriority w:val="0"/>
    <w:rPr>
      <w:rFonts w:ascii="黑体" w:hAnsi="宋体" w:eastAsia="黑体" w:cs="黑体"/>
      <w:b/>
      <w:color w:val="000000"/>
      <w:sz w:val="40"/>
      <w:szCs w:val="40"/>
      <w:u w:val="none"/>
    </w:rPr>
  </w:style>
  <w:style w:type="character" w:customStyle="1" w:styleId="91">
    <w:name w:val="font51"/>
    <w:basedOn w:val="13"/>
    <w:qFormat/>
    <w:uiPriority w:val="0"/>
    <w:rPr>
      <w:rFonts w:ascii="仿宋_GB2312" w:eastAsia="仿宋_GB2312" w:cs="仿宋_GB2312"/>
      <w:b/>
      <w:color w:val="000000"/>
      <w:sz w:val="40"/>
      <w:szCs w:val="40"/>
      <w:u w:val="none"/>
    </w:rPr>
  </w:style>
  <w:style w:type="paragraph" w:customStyle="1" w:styleId="92">
    <w:name w:val="Normal New New New New New New New New New New New New New New New New New New New New New New New New New New New New New New New New New New New"/>
    <w:qFormat/>
    <w:uiPriority w:val="0"/>
    <w:pPr>
      <w:widowControl w:val="0"/>
      <w:adjustRightInd w:val="0"/>
      <w:snapToGrid w:val="0"/>
      <w:spacing w:line="360" w:lineRule="auto"/>
      <w:ind w:firstLine="560" w:firstLineChars="200"/>
    </w:pPr>
    <w:rPr>
      <w:rFonts w:ascii="Times New Roman" w:hAnsi="Times New Roman" w:eastAsia="宋体" w:cs="Times New Roman"/>
      <w:snapToGrid w:val="0"/>
      <w:kern w:val="2"/>
      <w:sz w:val="28"/>
      <w:lang w:val="en-US" w:eastAsia="zh-CN" w:bidi="ar-SA"/>
    </w:rPr>
  </w:style>
  <w:style w:type="paragraph" w:customStyle="1" w:styleId="93">
    <w:name w:val="无间隔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 SelectedStyl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9FA089-1252-482C-93DA-9295EF1786E8}">
  <ds:schemaRefs/>
</ds:datastoreItem>
</file>

<file path=docProps/app.xml><?xml version="1.0" encoding="utf-8"?>
<Properties xmlns="http://schemas.openxmlformats.org/officeDocument/2006/extended-properties" xmlns:vt="http://schemas.openxmlformats.org/officeDocument/2006/docPropsVTypes">
  <Template>Normal</Template>
  <Pages>5</Pages>
  <Words>447</Words>
  <Characters>457</Characters>
  <Lines>153</Lines>
  <Paragraphs>43</Paragraphs>
  <TotalTime>7</TotalTime>
  <ScaleCrop>false</ScaleCrop>
  <LinksUpToDate>false</LinksUpToDate>
  <CharactersWithSpaces>574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2019-06-05T09:11:00Z</dcterms:created>
  <dc:creator>Administrator</dc:creator>
  <cp:lastModifiedBy>Administrator</cp:lastModifiedBy>
  <cp:lastPrinted>2020-11-09T15:06:00Z</cp:lastPrinted>
  <dcterms:modified xsi:type="dcterms:W3CDTF">2025-09-18T07:43:52Z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0BC932AC2B814665A255CE9345BAB0FE_13</vt:lpwstr>
  </property>
  <property fmtid="{D5CDD505-2E9C-101B-9397-08002B2CF9AE}" pid="4" name="KSOTemplateDocerSaveRecord">
    <vt:lpwstr>eyJoZGlkIjoiOWNiYTVjMzY5NDM1MDdhZTI3OWI4ZjBmZjU1OTgwNTkiLCJ1c2VySWQiOiI5OTc1NjA2NDIifQ==</vt:lpwstr>
  </property>
</Properties>
</file>