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简体" w:hAnsi="方正小标宋简体" w:eastAsia="方正小标宋简体" w:cs="方正小标宋简体"/>
          <w:bCs/>
          <w:sz w:val="36"/>
          <w:szCs w:val="36"/>
          <w:lang w:eastAsia="zh-CN"/>
        </w:rPr>
      </w:pPr>
      <w:bookmarkStart w:id="0" w:name="_GoBack"/>
      <w:r>
        <w:rPr>
          <w:rFonts w:hint="eastAsia" w:ascii="方正小标宋简体" w:hAnsi="方正小标宋简体" w:eastAsia="方正小标宋简体" w:cs="方正小标宋简体"/>
          <w:bCs/>
          <w:sz w:val="36"/>
          <w:szCs w:val="36"/>
          <w:lang w:val="en-US" w:eastAsia="zh-CN"/>
        </w:rPr>
        <w:t>竹山县2026年度</w:t>
      </w:r>
      <w:r>
        <w:rPr>
          <w:rFonts w:hint="eastAsia" w:ascii="方正小标宋简体" w:hAnsi="方正小标宋简体" w:eastAsia="方正小标宋简体" w:cs="方正小标宋简体"/>
          <w:bCs/>
          <w:sz w:val="36"/>
          <w:szCs w:val="36"/>
        </w:rPr>
        <w:t>消防安全重点单位监管责任一览表</w:t>
      </w:r>
    </w:p>
    <w:bookmarkEnd w:id="0"/>
    <w:tbl>
      <w:tblPr>
        <w:tblStyle w:val="4"/>
        <w:tblpPr w:leftFromText="180" w:rightFromText="180" w:vertAnchor="text" w:horzAnchor="page" w:tblpX="1744" w:tblpY="334"/>
        <w:tblOverlap w:val="never"/>
        <w:tblW w:w="13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39"/>
        <w:gridCol w:w="3287"/>
        <w:gridCol w:w="6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jc w:val="center"/>
              <w:rPr>
                <w:rFonts w:eastAsia="黑体"/>
                <w:kern w:val="0"/>
                <w:szCs w:val="21"/>
              </w:rPr>
            </w:pPr>
            <w:r>
              <w:rPr>
                <w:rFonts w:eastAsia="黑体"/>
                <w:kern w:val="0"/>
                <w:szCs w:val="21"/>
              </w:rPr>
              <w:t>序号</w:t>
            </w:r>
          </w:p>
        </w:tc>
        <w:tc>
          <w:tcPr>
            <w:tcW w:w="3439" w:type="dxa"/>
            <w:noWrap/>
            <w:vAlign w:val="center"/>
          </w:tcPr>
          <w:p>
            <w:pPr>
              <w:jc w:val="center"/>
              <w:rPr>
                <w:rFonts w:eastAsia="黑体"/>
                <w:kern w:val="0"/>
                <w:szCs w:val="21"/>
              </w:rPr>
            </w:pPr>
            <w:r>
              <w:rPr>
                <w:rFonts w:eastAsia="黑体"/>
                <w:kern w:val="0"/>
                <w:szCs w:val="21"/>
              </w:rPr>
              <w:t>单位名称</w:t>
            </w:r>
          </w:p>
        </w:tc>
        <w:tc>
          <w:tcPr>
            <w:tcW w:w="3287" w:type="dxa"/>
            <w:noWrap w:val="0"/>
            <w:vAlign w:val="center"/>
          </w:tcPr>
          <w:p>
            <w:pPr>
              <w:jc w:val="center"/>
              <w:rPr>
                <w:rFonts w:eastAsia="黑体"/>
                <w:kern w:val="0"/>
                <w:szCs w:val="21"/>
              </w:rPr>
            </w:pPr>
            <w:r>
              <w:rPr>
                <w:rFonts w:eastAsia="黑体"/>
                <w:kern w:val="0"/>
                <w:szCs w:val="21"/>
              </w:rPr>
              <w:t>地址</w:t>
            </w:r>
          </w:p>
        </w:tc>
        <w:tc>
          <w:tcPr>
            <w:tcW w:w="6327" w:type="dxa"/>
            <w:noWrap w:val="0"/>
            <w:vAlign w:val="center"/>
          </w:tcPr>
          <w:p>
            <w:pPr>
              <w:jc w:val="center"/>
              <w:rPr>
                <w:rFonts w:eastAsia="黑体"/>
                <w:kern w:val="0"/>
                <w:szCs w:val="21"/>
              </w:rPr>
            </w:pPr>
            <w:r>
              <w:rPr>
                <w:rFonts w:eastAsia="黑体"/>
                <w:kern w:val="0"/>
                <w:szCs w:val="21"/>
              </w:rPr>
              <w:t>核准依据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南山五福堂（竹山）酒店管理有限公司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竹山县城关镇南门村1组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房间数大于80间的非星级饭店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竹山</w:t>
            </w:r>
            <w:r>
              <w:rPr>
                <w:rFonts w:hint="eastAsia" w:ascii="仿宋_GB2312" w:hAnsi="仿宋_GB2312" w:eastAsia="仿宋_GB2312" w:cs="仿宋_GB2312"/>
                <w:color w:val="auto"/>
                <w:kern w:val="0"/>
                <w:sz w:val="18"/>
                <w:szCs w:val="18"/>
                <w:lang w:val="en-US" w:eastAsia="zh-CN"/>
              </w:rPr>
              <w:t>县</w:t>
            </w:r>
            <w:r>
              <w:rPr>
                <w:rFonts w:hint="eastAsia" w:ascii="仿宋_GB2312" w:hAnsi="仿宋_GB2312" w:eastAsia="仿宋_GB2312" w:cs="仿宋_GB2312"/>
                <w:color w:val="auto"/>
                <w:kern w:val="0"/>
                <w:sz w:val="18"/>
                <w:szCs w:val="18"/>
              </w:rPr>
              <w:t>国际大酒店管理有限公司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竹山县城关镇南门二桥头</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房间数大于80间的非星级饭店</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总建筑面积大于2000㎡的餐饮场所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十堰市上庸茶城酒店管理有限责任公司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竹山县潘口乡小漩居委会2组109号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房间数大于80间的非星级饭店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lang w:val="en-US" w:eastAsia="zh-CN"/>
              </w:rPr>
              <w:t>竹山县宝丰音皇娱乐城</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lang w:val="en-US" w:eastAsia="zh-CN"/>
              </w:rPr>
              <w:t>竹山县宝丰镇北大街31号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rPr>
              <w:t>建筑面积大于500㎡的歌舞娱乐场所、游艺娱乐场所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lang w:val="en-US" w:eastAsia="zh-CN"/>
              </w:rPr>
              <w:t>竹山县音悦汇歌城</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lang w:val="en-US" w:eastAsia="zh-CN"/>
              </w:rPr>
              <w:t>竹山县城关镇吉安花园3号楼一楼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rPr>
              <w:t>建筑面积大于500㎡的歌舞娱乐场所、游艺娱乐场所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lang w:val="en-US" w:eastAsia="zh-CN"/>
              </w:rPr>
              <w:t>竹山县城关镇同一首歌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lang w:val="en-US" w:eastAsia="zh-CN"/>
              </w:rPr>
            </w:pPr>
            <w:r>
              <w:rPr>
                <w:rFonts w:hint="eastAsia" w:ascii="仿宋_GB2312" w:hAnsi="仿宋_GB2312" w:eastAsia="仿宋_GB2312" w:cs="仿宋_GB2312"/>
                <w:color w:val="auto"/>
                <w:kern w:val="0"/>
                <w:sz w:val="18"/>
                <w:szCs w:val="18"/>
                <w:shd w:val="clear" w:color="auto" w:fill="auto"/>
                <w:lang w:val="en-US" w:eastAsia="zh-CN"/>
              </w:rPr>
              <w:t>竹山县城关镇纵横大道中段</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建筑面积大于500㎡的歌舞娱乐场所、游艺娱乐场所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湖北庸国府大酒店有限公司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湖北省竹山县上庸镇黄州路298号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总建筑面积大于2000㎡的餐饮场所</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三星级以上旅游饭店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竹山宾馆有限责任公司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竹山县城关镇辕门街16号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三星级以上旅游饭店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竹山县玉都商贸有限公司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竹山县城关镇莲花村国际绿松石城12号楼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三星级以上旅游饭店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highlight w:val="none"/>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竹山县新时代文明实践指导中心</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竹山县城关镇南门村经纬大道1号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rPr>
              <w:t>国家二级以上的图书馆或建筑面积大于2500㎡的公共图书馆、美术馆、群艺馆、文化馆、非遗馆、博物馆等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highlight w:val="none"/>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竹坪乡解家沟村高家花屋</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竹山县竹坪乡解家沟村二组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具有火灾危险性的地市级以上文物保护单位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highlight w:val="none"/>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上庸古建筑（黄州会馆和三盛院）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竹山县上庸镇黄州路</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具有火灾危险性的地市级以上文物保护单位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highlight w:val="none"/>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竹山县兴竹女娲山旅游有限责任公司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竹山县城关镇人民路20号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rPr>
              <w:t>4A级以上旅游景区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十堰太和梅花谷生态旅游发展有限公司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竹山县文峰乡太和村6组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4A级以上旅游景区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竹山县亚新文化发展有限公司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竹山县城关镇经纬大道16号14幢南山广场4楼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建筑面积大于500㎡的其他公共娱乐场所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竹山水都汇馆</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竹山县城关镇莲花村（国际绿松石城17号楼）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建筑面积大于500㎡的其他公共娱乐场所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竹山县天指道足浴</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竹山县城关镇南门村五福堂13号楼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建筑面积大于500㎡的其他公共娱乐场所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竹山县人民医院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竹山县城关镇人民路3号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二级以上（住院床位总数100张以上）医院及同等规模的其他医疗机构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竹山县中医医院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竹山县城关镇南门村16号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二级以上（住院床位总数100张以上）医院及同等规模的其他医疗机构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竹山县精神病医院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竹山县潘口乡水晶沟</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二级以上（住院床位总数100张以上）医院及同等规模的其他医疗机构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竹山县第二人民医院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竹山县宝丰镇市场路21号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二级以上（住院床位总数100张以上）医院及同等规模的其他医疗机构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竹山县妇幼保健医院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竹山县潘口乡小璇居委会2组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二级以上（住院床位总数100张以上）医院及同等规模的其他医疗机构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竹山县宝丰镇农村福利院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竹山县宝丰镇小堰村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床位总数100张以上养老福利机构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竹山县社会福利院</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竹山县潘口乡龙王沟村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床位总数100张以上养老福利机构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竹山县张振武小学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竹山县城关镇振武路20号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竹山县城关镇中心幼儿园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竹山县城关镇明清大道198号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竹山县实验小学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竹山县城关镇施洋路4号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竹山县恒升小学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竹山县城关镇莲花村9组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竹山县第二实验小学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竹山县城关镇明清大道15号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竹山县茂华中学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竹山县人民路30号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竹山县五福堂外国语学校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 xml:space="preserve">竹山县城关镇经纬大道16号 </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竹山县实验幼儿园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竹山县施洋路9号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竹山县花城幼儿园有限公司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竹山县城关镇恒昌四季花城小区</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竹山县城关镇天慧幼儿园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竹山县城关镇民族路129号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竹山县人之初幼儿园有限公司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竹山县城关镇莲花村国际绿松石城25号楼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竹山县英才宝贝幼儿园有限公司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竹山县金龙凤凰城3楼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竹山县行知外国语学校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竹山县潘口乡鱼岭村2组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竹山县南山五福堂高级中学有限公司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竹山县潘口乡鱼岭工业园学府路2号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竹山县智童幼儿园有限责任公司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竹山县潘口乡小漩居委会2组109号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竹山县潘口乡中心学校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竹山县潘口乡小漩居委会2组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竹山县职业技术集团学校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竹山县潘口乡小漩村育才路</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湖北省竹山县第一中学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竹山县潘口乡小漩村1组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竹山县溢水镇朱家湾村2组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竹山县溢水镇中学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竹山县溢水镇溢水街村4组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竹山县溢水镇中心幼儿园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竹山县溢水镇溢水街村4组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竹山县溢水镇第二幼儿园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竹山县溢水镇朱家湾村3组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竹山县麻家渡镇中心学校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竹山县麻家渡镇营盘河村2组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竹山县麻家渡镇店子街村3组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竹山县麻家渡镇第二幼儿园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竹山县麻家渡镇店子街村3组79号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湖北省竹山县第二中学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竹山县宝丰镇桂香路47号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竹山县宝丰镇施洋中心学校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竹山县宝丰镇园林路19号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竹山县宝丰镇宝丰中学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竹山县宝丰镇铧厂村1组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竹山县宝丰镇中心幼儿园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竹山县宝丰镇园林路 19 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竹山县宝丰镇双坝中心小学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竹山县宝丰镇侯家湾村2组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竹山县擂鼓镇中心学校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竹山县擂鼓镇擂鼓村2组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竹山县得胜小学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竹山县得胜镇大桥村1组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竹山县得胜镇中心学校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竹山县得胜镇大桥村1组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竹山县竹坪中学</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竹山县竹坪乡陈家河村2组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竹山县竹坪乡中心幼儿园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竹山县竹坪乡周家湾村10组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竹山县大庙乡九年一贯制学校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竹山县大庙乡大庙街1组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竹山县秦古镇中心幼儿园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竹山县秦古镇富康路居委会50号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竹山县楼台乡三台九年一贯制学校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竹山县楼台乡三台村2组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竹山县楼台乡沧浪九年一贯制学校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竹山县楼台乡官坪村5组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竹山县上庸镇九年一贯制学校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竹山县上庸镇育才路1号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竹山县官渡九年一贯制学校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竹山县官渡镇官渡街武陵路</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竹山县官渡镇中心幼儿园</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竹山县官渡镇官渡街宝山路</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b w:val="0"/>
                <w:bCs w:val="0"/>
                <w:color w:val="000000"/>
                <w:kern w:val="0"/>
                <w:sz w:val="18"/>
                <w:szCs w:val="18"/>
                <w:lang w:val="en-US" w:eastAsia="zh-CN" w:bidi="ar-SA"/>
              </w:rPr>
            </w:pPr>
            <w:r>
              <w:rPr>
                <w:rFonts w:hint="eastAsia" w:ascii="仿宋_GB2312" w:hAnsi="仿宋_GB2312" w:eastAsia="仿宋_GB2312" w:cs="仿宋_GB2312"/>
                <w:b w:val="0"/>
                <w:bCs w:val="0"/>
                <w:color w:val="000000"/>
                <w:kern w:val="0"/>
                <w:sz w:val="18"/>
                <w:szCs w:val="18"/>
              </w:rPr>
              <w:t>设置有6个班级以上的幼儿园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竹山县深河乡九年一贯制学校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竹山县深河乡深河村2组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竹山县柳林乡九年一贯制学校</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竹山县柳林乡洪坪村三组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在校生1000人以上或寄宿生300人以上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湖北嘉麟杰服饰有限公司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竹山县潘口乡南山路12号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中型（从业人员300-1000人，营业收入2000-40000万元）以上，经营甲、乙、丙类厂房的企业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湖北天海石油集团有限公司竹山悬鼓洲加油站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竹山县潘口乡悬鼓洲村1组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中国石油天然气股份有限公司湖北十堰销售分公司竹山小璇加油站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竹山县潘口乡悬鼓洲村2组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中国石化销售股份有限公司湖北十堰竹山大石沟加油站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竹山县城关镇明清村一组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中国石化销售股份有限公司湖北十堰竹山莲花加油站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中国石化销售股份有限公司湖北十堰竹山城关加油站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竹山县城关镇人民路104号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中国石化销售股份有限公司湖北十堰竹山潘口加油站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竹山县城关镇潘口乡小漩村三组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中国石化销售股份有限公司湖北十堰竹山溢水加油站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竹山县溢水镇朱家湾村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中国石化销售股份有限公司湖北高速公路油站管理分公司溢水服务区加油北站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竹山县溢水镇燕子山村（麻安高速K538公里处）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中国石化销售股份有限公司湖北高速公路油站管理分公司溢水服务区加油南站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竹山县溢水镇燕子山村（麻安高速K538公里处）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中国石化销售股份有限公司湖北十堰竹山麻家渡加油站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竹山县麻家渡镇营盘河村4组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中国石化销售股份有限公司湖北十堰竹山宝丰加油站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竹山县宝丰镇候家湾村3组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中国石化销售股份有限公司湖北十堰竹山擂鼓加油站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竹山县擂鼓站佑城村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中国石化销售有限公司湖北十堰竹山得胜加油站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竹山县得胜镇大桥村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中国石化销售股份有限公司湖北十堰竹山大庙加油站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竹山县大庙乡大庙村1组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中国石化销售股份有限公司湖北十堰竹山秦古加油站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竹山县秦古镇张家沟村1组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中国石化销售股份有限公司湖北十堰竹山双台加油站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竹山县双台镇鱼塘村1组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中国石化销售股份有限公司湖北十堰竹山上庸加油站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竹山县上庸镇南坝村3组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中国石化销售股份有限公司湖北十堰竹山官渡加油站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竹山县官渡镇木棕村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湖北蓝天能源服务有限责任公司溢水镇冬川加油站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竹山县溢水镇涧沟村1组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十堰和美贸易有限公司竹坪加油站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竹山县竹坪乡宽坪村1组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十堰华霖汽车科技有限公司宝丰女娲山加油能源站</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竹山县宝丰镇铧场村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竹山县青商加油站有限责任公司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竹山县宝丰镇花栗树村2组128号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三级以上营业性加油站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中国银行股份有限公司竹山支行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竹山县城关镇人民路41号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湖北银行股份有限公司竹山支行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竹山县城关镇人民路59号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中国建设银行股份有限公司竹山支行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竹山县城关镇人民路86-4号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中国农业银行股份有限公司竹山县支行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竹山县城关镇人民路94号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中国农业发展银行竹山县支行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竹山县城关镇振武路107号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中国邮政储蓄银行股份有限公司竹山县支行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竹山县城关镇人民路37号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中国工商银行股份有限公司竹山支行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竹山县城关镇纵横大道7号秀水山庄一楼</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湖北竹山农村商业银行</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竹山县城关镇人民路15号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一级支行（县行）以上银行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竹山瑞丰爆破工程有限公司（仓库）</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竹山县溢水镇华家湾村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 xml:space="preserve">生产易燃易爆化学物品的工厂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sz w:val="18"/>
                <w:szCs w:val="18"/>
              </w:rPr>
            </w:pPr>
          </w:p>
          <w:p>
            <w:pPr>
              <w:pStyle w:val="2"/>
              <w:jc w:val="center"/>
              <w:rPr>
                <w:rFonts w:hint="eastAsia" w:ascii="仿宋_GB2312" w:hAnsi="仿宋_GB2312" w:eastAsia="仿宋_GB2312" w:cs="仿宋_GB2312"/>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湖北平安爆破工程有限公司（仓库）</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竹山县溢水镇下腰店村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储存易燃易爆化学物品的专用仓库（堆场、储罐场所）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auto"/>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竹山县莲花烟花爆竹有限公司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竹山县城关镇莲花村</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经营易燃易爆化学物品（甲、乙类）且建筑面积在200平方米以上或存放总量在200千克以上的商店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湖北省十堰亨运集团竹山有限责任公司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竹山县城关镇施洋路1号</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二级以上（日发量在2000人次及以上车站或日发量1000人次以上的综合运输枢纽内的车站）客运车站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竹山县融事达燃气有限责任公司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竹山县宝丰镇铧场村一组一级路旁</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五级以上液化石油气供应站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竹山县同相天然气有限公司</w:t>
            </w:r>
          </w:p>
        </w:tc>
        <w:tc>
          <w:tcPr>
            <w:tcW w:w="328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竹山县城关镇莲花村2组</w:t>
            </w:r>
          </w:p>
        </w:tc>
        <w:tc>
          <w:tcPr>
            <w:tcW w:w="632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压缩天然气供应站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0" w:type="dxa"/>
            <w:noWrap/>
            <w:vAlign w:val="center"/>
          </w:tcPr>
          <w:p>
            <w:pPr>
              <w:numPr>
                <w:ilvl w:val="0"/>
                <w:numId w:val="1"/>
              </w:numPr>
              <w:ind w:left="425" w:leftChars="0" w:hanging="425" w:firstLineChars="0"/>
              <w:jc w:val="center"/>
              <w:rPr>
                <w:rFonts w:hint="eastAsia" w:ascii="仿宋_GB2312" w:hAnsi="仿宋_GB2312" w:eastAsia="仿宋_GB2312" w:cs="仿宋_GB2312"/>
                <w:color w:val="000000"/>
                <w:kern w:val="0"/>
                <w:sz w:val="18"/>
                <w:szCs w:val="18"/>
              </w:rPr>
            </w:pPr>
          </w:p>
        </w:tc>
        <w:tc>
          <w:tcPr>
            <w:tcW w:w="3439" w:type="dxa"/>
            <w:shd w:val="clear" w:color="auto" w:fill="auto"/>
            <w:noWrap/>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rPr>
              <w:t>竹山女娲山通用机场建设发展有限公司</w:t>
            </w:r>
          </w:p>
        </w:tc>
        <w:tc>
          <w:tcPr>
            <w:tcW w:w="3287" w:type="dxa"/>
            <w:shd w:val="clear" w:color="auto" w:fill="auto"/>
            <w:noWrap w:val="0"/>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rPr>
              <w:t>竹山县麻家渡镇店子街村</w:t>
            </w:r>
          </w:p>
        </w:tc>
        <w:tc>
          <w:tcPr>
            <w:tcW w:w="6327" w:type="dxa"/>
            <w:shd w:val="clear" w:color="auto" w:fill="auto"/>
            <w:noWrap w:val="0"/>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rPr>
              <w:t>通用机场</w:t>
            </w:r>
          </w:p>
        </w:tc>
      </w:tr>
    </w:tbl>
    <w:p>
      <w:pPr>
        <w:pStyle w:val="3"/>
        <w:rPr>
          <w:rFonts w:hint="default"/>
        </w:rPr>
      </w:pPr>
    </w:p>
    <w:p>
      <w:pPr>
        <w:pStyle w:val="2"/>
        <w:rPr>
          <w:rFonts w:hint="eastAsia"/>
          <w:lang w:val="en-US" w:eastAsia="zh-CN"/>
        </w:rPr>
      </w:pPr>
    </w:p>
    <w:p>
      <w:pPr>
        <w:pStyle w:val="2"/>
        <w:rPr>
          <w:rFonts w:hint="eastAsia"/>
          <w:lang w:val="en-US" w:eastAsia="zh-CN"/>
        </w:rPr>
      </w:pPr>
    </w:p>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C41FA"/>
    <w:multiLevelType w:val="singleLevel"/>
    <w:tmpl w:val="4AFC41F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zA4NWJhNmZkYmUwOWRmNjkyZDlkZDM5MDk2ZjIifQ=="/>
  </w:docVars>
  <w:rsids>
    <w:rsidRoot w:val="144E48B2"/>
    <w:rsid w:val="00712821"/>
    <w:rsid w:val="00E21496"/>
    <w:rsid w:val="00E278DC"/>
    <w:rsid w:val="00F451DA"/>
    <w:rsid w:val="01491A34"/>
    <w:rsid w:val="01677F84"/>
    <w:rsid w:val="01B924F7"/>
    <w:rsid w:val="02032B6D"/>
    <w:rsid w:val="032B4929"/>
    <w:rsid w:val="035D2C77"/>
    <w:rsid w:val="03D6240B"/>
    <w:rsid w:val="04DE371E"/>
    <w:rsid w:val="05202CE2"/>
    <w:rsid w:val="05D94D02"/>
    <w:rsid w:val="0695574B"/>
    <w:rsid w:val="074356C6"/>
    <w:rsid w:val="076B2C0D"/>
    <w:rsid w:val="083722C4"/>
    <w:rsid w:val="084D6972"/>
    <w:rsid w:val="09455CB0"/>
    <w:rsid w:val="097E4B58"/>
    <w:rsid w:val="0A095EED"/>
    <w:rsid w:val="0AA12738"/>
    <w:rsid w:val="0B07319C"/>
    <w:rsid w:val="0BB65629"/>
    <w:rsid w:val="0C291DB8"/>
    <w:rsid w:val="0C405063"/>
    <w:rsid w:val="0C8D3121"/>
    <w:rsid w:val="0E013493"/>
    <w:rsid w:val="0E452069"/>
    <w:rsid w:val="0E7F0425"/>
    <w:rsid w:val="0F040D18"/>
    <w:rsid w:val="0F2164E7"/>
    <w:rsid w:val="0F961CB6"/>
    <w:rsid w:val="10ED582C"/>
    <w:rsid w:val="11425B24"/>
    <w:rsid w:val="11BF7552"/>
    <w:rsid w:val="131A20AB"/>
    <w:rsid w:val="13A00C02"/>
    <w:rsid w:val="13A65F9C"/>
    <w:rsid w:val="144E48B2"/>
    <w:rsid w:val="146E6823"/>
    <w:rsid w:val="14DA52FC"/>
    <w:rsid w:val="15AF552D"/>
    <w:rsid w:val="16643C57"/>
    <w:rsid w:val="168334EE"/>
    <w:rsid w:val="169E310C"/>
    <w:rsid w:val="16AB1DF8"/>
    <w:rsid w:val="17165F82"/>
    <w:rsid w:val="1787015B"/>
    <w:rsid w:val="192F7474"/>
    <w:rsid w:val="196C54F5"/>
    <w:rsid w:val="19771FBA"/>
    <w:rsid w:val="197E6D31"/>
    <w:rsid w:val="199308DB"/>
    <w:rsid w:val="19C73F54"/>
    <w:rsid w:val="19CC7C5B"/>
    <w:rsid w:val="19F425E0"/>
    <w:rsid w:val="1A373550"/>
    <w:rsid w:val="1A9D6F4B"/>
    <w:rsid w:val="1C737E93"/>
    <w:rsid w:val="1D256673"/>
    <w:rsid w:val="1DD74637"/>
    <w:rsid w:val="1DF2570D"/>
    <w:rsid w:val="1F224D37"/>
    <w:rsid w:val="1F8E4D03"/>
    <w:rsid w:val="1F913D14"/>
    <w:rsid w:val="1FD43112"/>
    <w:rsid w:val="203C3C7D"/>
    <w:rsid w:val="20904D7F"/>
    <w:rsid w:val="20C20EFB"/>
    <w:rsid w:val="214A2DE4"/>
    <w:rsid w:val="226907AC"/>
    <w:rsid w:val="22F54086"/>
    <w:rsid w:val="245F1B28"/>
    <w:rsid w:val="27A31A37"/>
    <w:rsid w:val="27A34BC1"/>
    <w:rsid w:val="27D233B7"/>
    <w:rsid w:val="28223E0E"/>
    <w:rsid w:val="28465126"/>
    <w:rsid w:val="28665CFD"/>
    <w:rsid w:val="288E64F4"/>
    <w:rsid w:val="293C5B2E"/>
    <w:rsid w:val="2A1F71E8"/>
    <w:rsid w:val="2BA5660E"/>
    <w:rsid w:val="2C9E4657"/>
    <w:rsid w:val="2CBE7B2E"/>
    <w:rsid w:val="2CE27813"/>
    <w:rsid w:val="2D0D2DBC"/>
    <w:rsid w:val="2DB63033"/>
    <w:rsid w:val="2DCC5786"/>
    <w:rsid w:val="2E054677"/>
    <w:rsid w:val="2E134C8F"/>
    <w:rsid w:val="2F2D0FE3"/>
    <w:rsid w:val="302B1409"/>
    <w:rsid w:val="312D2368"/>
    <w:rsid w:val="314A73D5"/>
    <w:rsid w:val="31C5598D"/>
    <w:rsid w:val="327E3AB9"/>
    <w:rsid w:val="32C55F10"/>
    <w:rsid w:val="33060AE6"/>
    <w:rsid w:val="33CD15D7"/>
    <w:rsid w:val="340E2206"/>
    <w:rsid w:val="34762471"/>
    <w:rsid w:val="3486120E"/>
    <w:rsid w:val="35346046"/>
    <w:rsid w:val="35FD39BF"/>
    <w:rsid w:val="367F4A9E"/>
    <w:rsid w:val="36900E76"/>
    <w:rsid w:val="36DB119D"/>
    <w:rsid w:val="36EB4394"/>
    <w:rsid w:val="36FB6B33"/>
    <w:rsid w:val="374859C1"/>
    <w:rsid w:val="389F55CB"/>
    <w:rsid w:val="38F97307"/>
    <w:rsid w:val="399B043E"/>
    <w:rsid w:val="3A2601A1"/>
    <w:rsid w:val="3B8057D5"/>
    <w:rsid w:val="3BC605E2"/>
    <w:rsid w:val="3BED2FAD"/>
    <w:rsid w:val="3C5F2530"/>
    <w:rsid w:val="3CEC5C86"/>
    <w:rsid w:val="3D1F46A3"/>
    <w:rsid w:val="3DF82D55"/>
    <w:rsid w:val="3EA41F85"/>
    <w:rsid w:val="409F7820"/>
    <w:rsid w:val="40D141CB"/>
    <w:rsid w:val="4135151E"/>
    <w:rsid w:val="41883F2C"/>
    <w:rsid w:val="41A74A99"/>
    <w:rsid w:val="41F62066"/>
    <w:rsid w:val="41FB475C"/>
    <w:rsid w:val="420951AE"/>
    <w:rsid w:val="423405BD"/>
    <w:rsid w:val="42D52BB5"/>
    <w:rsid w:val="42ED6730"/>
    <w:rsid w:val="43007A60"/>
    <w:rsid w:val="437053DD"/>
    <w:rsid w:val="43E721ED"/>
    <w:rsid w:val="445D68B6"/>
    <w:rsid w:val="44636444"/>
    <w:rsid w:val="447562CA"/>
    <w:rsid w:val="461455C5"/>
    <w:rsid w:val="4685746D"/>
    <w:rsid w:val="46954C42"/>
    <w:rsid w:val="4700793F"/>
    <w:rsid w:val="4714647F"/>
    <w:rsid w:val="4767399F"/>
    <w:rsid w:val="47A67EB1"/>
    <w:rsid w:val="482E7EAE"/>
    <w:rsid w:val="48EF46BC"/>
    <w:rsid w:val="495C0CC8"/>
    <w:rsid w:val="496D46FE"/>
    <w:rsid w:val="49713908"/>
    <w:rsid w:val="4A89173E"/>
    <w:rsid w:val="4AE63DCE"/>
    <w:rsid w:val="4AF03317"/>
    <w:rsid w:val="4BA425B3"/>
    <w:rsid w:val="4C065EAE"/>
    <w:rsid w:val="4CA02447"/>
    <w:rsid w:val="4CB67D2E"/>
    <w:rsid w:val="4CFF41E3"/>
    <w:rsid w:val="4E445124"/>
    <w:rsid w:val="4E8E45FA"/>
    <w:rsid w:val="4F084278"/>
    <w:rsid w:val="4F36735A"/>
    <w:rsid w:val="4F5C2848"/>
    <w:rsid w:val="50030ED8"/>
    <w:rsid w:val="500E3A7E"/>
    <w:rsid w:val="503144F3"/>
    <w:rsid w:val="50EA781A"/>
    <w:rsid w:val="52193BE4"/>
    <w:rsid w:val="521F1144"/>
    <w:rsid w:val="549E030E"/>
    <w:rsid w:val="54E41181"/>
    <w:rsid w:val="563B56B5"/>
    <w:rsid w:val="563D71F0"/>
    <w:rsid w:val="576C6CEF"/>
    <w:rsid w:val="57FC4769"/>
    <w:rsid w:val="58595802"/>
    <w:rsid w:val="59106A79"/>
    <w:rsid w:val="591B30B8"/>
    <w:rsid w:val="59D5247C"/>
    <w:rsid w:val="5A27687D"/>
    <w:rsid w:val="5A2B1ADB"/>
    <w:rsid w:val="5A6D34A9"/>
    <w:rsid w:val="5BC40F9D"/>
    <w:rsid w:val="5C56135E"/>
    <w:rsid w:val="5C86411F"/>
    <w:rsid w:val="5DF40908"/>
    <w:rsid w:val="5E134506"/>
    <w:rsid w:val="5E292A63"/>
    <w:rsid w:val="5E4571AE"/>
    <w:rsid w:val="5E841070"/>
    <w:rsid w:val="5F8401E9"/>
    <w:rsid w:val="5FDA7793"/>
    <w:rsid w:val="6065116C"/>
    <w:rsid w:val="612011FB"/>
    <w:rsid w:val="61AA51DF"/>
    <w:rsid w:val="62AB7F25"/>
    <w:rsid w:val="64891956"/>
    <w:rsid w:val="64B441BB"/>
    <w:rsid w:val="652A30AD"/>
    <w:rsid w:val="65852258"/>
    <w:rsid w:val="65B43C92"/>
    <w:rsid w:val="66004AAE"/>
    <w:rsid w:val="667B1174"/>
    <w:rsid w:val="66A02E70"/>
    <w:rsid w:val="66B26B6F"/>
    <w:rsid w:val="66F44481"/>
    <w:rsid w:val="67350D13"/>
    <w:rsid w:val="679C0DA7"/>
    <w:rsid w:val="67A33088"/>
    <w:rsid w:val="67E96E4E"/>
    <w:rsid w:val="683A0873"/>
    <w:rsid w:val="688E7E33"/>
    <w:rsid w:val="68C8258D"/>
    <w:rsid w:val="690B4FE4"/>
    <w:rsid w:val="69C41B02"/>
    <w:rsid w:val="6A3C657F"/>
    <w:rsid w:val="6B256936"/>
    <w:rsid w:val="6B2C0505"/>
    <w:rsid w:val="6D1F3214"/>
    <w:rsid w:val="6D7020E9"/>
    <w:rsid w:val="6DC75042"/>
    <w:rsid w:val="6E951757"/>
    <w:rsid w:val="6F284F5F"/>
    <w:rsid w:val="6FBD3B41"/>
    <w:rsid w:val="7034414D"/>
    <w:rsid w:val="71726E07"/>
    <w:rsid w:val="719B42AD"/>
    <w:rsid w:val="71E71999"/>
    <w:rsid w:val="725D382F"/>
    <w:rsid w:val="73076626"/>
    <w:rsid w:val="74615F0B"/>
    <w:rsid w:val="74732F47"/>
    <w:rsid w:val="749B4B0D"/>
    <w:rsid w:val="754E7939"/>
    <w:rsid w:val="756A311E"/>
    <w:rsid w:val="75A6429F"/>
    <w:rsid w:val="75FE2676"/>
    <w:rsid w:val="76AA0BB9"/>
    <w:rsid w:val="772B3219"/>
    <w:rsid w:val="77825512"/>
    <w:rsid w:val="796365B9"/>
    <w:rsid w:val="7996746B"/>
    <w:rsid w:val="7A7C0538"/>
    <w:rsid w:val="7AA34773"/>
    <w:rsid w:val="7B9D7AAE"/>
    <w:rsid w:val="7E480AD8"/>
    <w:rsid w:val="7ECF3CF1"/>
    <w:rsid w:val="7F582857"/>
    <w:rsid w:val="7FD9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仿宋_GB2312" w:hAnsi="Times New Roman" w:eastAsia="仿宋_GB2312" w:cs="Times New Roman"/>
      <w:kern w:val="32"/>
      <w:sz w:val="32"/>
      <w:szCs w:val="24"/>
      <w:lang w:val="en-US" w:eastAsia="zh-CN" w:bidi="ar-SA"/>
    </w:r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2026-03-31T07:42:00Z</dcterms:created>
  <dc:creator>Y.</dc:creator>
  <cp:lastModifiedBy>Y.</cp:lastModifiedBy>
  <dcterms:modified xsi:type="dcterms:W3CDTF">2026-03-31T07:51:54Z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6FA3AA4108234196AC74C1FF83180A6F_11</vt:lpwstr>
  </property>
</Properties>
</file>