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FB022">
      <w:pPr>
        <w:keepNext w:val="0"/>
        <w:keepLines w:val="0"/>
        <w:widowControl/>
        <w:suppressLineNumbers w:val="0"/>
        <w:jc w:val="left"/>
        <w:rPr>
          <w:rFonts w:hint="eastAsia" w:ascii="宋体" w:hAnsi="宋体" w:eastAsia="宋体" w:cs="宋体"/>
          <w:color w:val="auto"/>
          <w:sz w:val="32"/>
          <w:szCs w:val="32"/>
        </w:rPr>
      </w:pPr>
      <w:r>
        <w:rPr>
          <w:rFonts w:hint="eastAsia" w:ascii="宋体" w:hAnsi="宋体" w:eastAsia="宋体" w:cs="宋体"/>
          <w:color w:val="auto"/>
          <w:kern w:val="0"/>
          <w:sz w:val="32"/>
          <w:szCs w:val="32"/>
          <w:lang w:val="en-US" w:eastAsia="zh-CN" w:bidi="ar"/>
        </w:rPr>
        <w:t>附件1</w:t>
      </w:r>
      <w:bookmarkStart w:id="0" w:name="_GoBack"/>
      <w:bookmarkEnd w:id="0"/>
      <w:r>
        <w:rPr>
          <w:rFonts w:hint="eastAsia" w:ascii="宋体" w:hAnsi="宋体" w:eastAsia="宋体" w:cs="宋体"/>
          <w:color w:val="auto"/>
          <w:kern w:val="0"/>
          <w:sz w:val="32"/>
          <w:szCs w:val="32"/>
          <w:lang w:val="en-US" w:eastAsia="zh-CN" w:bidi="ar"/>
        </w:rPr>
        <w:t>：</w:t>
      </w:r>
    </w:p>
    <w:p w14:paraId="02DA4A4F">
      <w:pPr>
        <w:spacing w:line="600" w:lineRule="exact"/>
        <w:jc w:val="center"/>
        <w:rPr>
          <w:rFonts w:hint="eastAsia" w:ascii="黑体" w:hAnsi="黑体" w:eastAsia="黑体" w:cs="黑体"/>
          <w:bCs/>
          <w:snapToGrid w:val="0"/>
          <w:spacing w:val="12"/>
          <w:kern w:val="0"/>
          <w:sz w:val="44"/>
          <w:szCs w:val="44"/>
        </w:rPr>
      </w:pPr>
      <w:r>
        <w:rPr>
          <w:rFonts w:hint="eastAsia" w:ascii="黑体" w:hAnsi="黑体" w:eastAsia="黑体" w:cs="黑体"/>
          <w:bCs/>
          <w:snapToGrid w:val="0"/>
          <w:spacing w:val="12"/>
          <w:kern w:val="0"/>
          <w:sz w:val="44"/>
          <w:szCs w:val="44"/>
        </w:rPr>
        <w:t>湖北省就业见习基地申报表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67"/>
        <w:gridCol w:w="1476"/>
        <w:gridCol w:w="1057"/>
        <w:gridCol w:w="228"/>
        <w:gridCol w:w="1001"/>
        <w:gridCol w:w="563"/>
        <w:gridCol w:w="1497"/>
        <w:gridCol w:w="1491"/>
      </w:tblGrid>
      <w:tr w14:paraId="21B2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5" w:type="dxa"/>
            <w:noWrap w:val="0"/>
            <w:vAlign w:val="center"/>
          </w:tcPr>
          <w:p w14:paraId="7CF148D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单位名称</w:t>
            </w:r>
          </w:p>
        </w:tc>
        <w:tc>
          <w:tcPr>
            <w:tcW w:w="7380" w:type="dxa"/>
            <w:gridSpan w:val="8"/>
            <w:noWrap w:val="0"/>
            <w:vAlign w:val="center"/>
          </w:tcPr>
          <w:p w14:paraId="27ECB9C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14:paraId="169E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5" w:type="dxa"/>
            <w:noWrap w:val="0"/>
            <w:vAlign w:val="center"/>
          </w:tcPr>
          <w:p w14:paraId="62D0ED4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单位性质</w:t>
            </w:r>
          </w:p>
        </w:tc>
        <w:tc>
          <w:tcPr>
            <w:tcW w:w="7380" w:type="dxa"/>
            <w:gridSpan w:val="8"/>
            <w:noWrap w:val="0"/>
            <w:vAlign w:val="center"/>
          </w:tcPr>
          <w:p w14:paraId="108F3A8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事业单位</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   国有企业</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   外资企业</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  民营企业</w:t>
            </w:r>
            <w:r>
              <w:rPr>
                <w:rFonts w:hint="eastAsia" w:ascii="仿宋_GB2312" w:hAnsi="仿宋_GB2312" w:eastAsia="仿宋_GB2312" w:cs="仿宋_GB2312"/>
                <w:sz w:val="28"/>
                <w:szCs w:val="28"/>
              </w:rPr>
              <w:sym w:font="Wingdings" w:char="00A8"/>
            </w:r>
          </w:p>
          <w:p w14:paraId="2FBB600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   其他</w:t>
            </w:r>
            <w:r>
              <w:rPr>
                <w:rFonts w:hint="eastAsia" w:ascii="仿宋_GB2312" w:hAnsi="仿宋_GB2312" w:eastAsia="仿宋_GB2312" w:cs="仿宋_GB2312"/>
                <w:sz w:val="28"/>
                <w:szCs w:val="28"/>
              </w:rPr>
              <w:sym w:font="Wingdings" w:char="00A8"/>
            </w:r>
          </w:p>
        </w:tc>
      </w:tr>
      <w:tr w14:paraId="19D0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5" w:type="dxa"/>
            <w:noWrap w:val="0"/>
            <w:vAlign w:val="center"/>
          </w:tcPr>
          <w:p w14:paraId="683340A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所属行业</w:t>
            </w:r>
          </w:p>
        </w:tc>
        <w:tc>
          <w:tcPr>
            <w:tcW w:w="7380" w:type="dxa"/>
            <w:gridSpan w:val="8"/>
            <w:noWrap w:val="0"/>
            <w:vAlign w:val="center"/>
          </w:tcPr>
          <w:p w14:paraId="27C6030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14:paraId="0C47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5" w:type="dxa"/>
            <w:noWrap w:val="0"/>
            <w:vAlign w:val="center"/>
          </w:tcPr>
          <w:p w14:paraId="593CE78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单位地址</w:t>
            </w:r>
          </w:p>
        </w:tc>
        <w:tc>
          <w:tcPr>
            <w:tcW w:w="2828" w:type="dxa"/>
            <w:gridSpan w:val="4"/>
            <w:noWrap w:val="0"/>
            <w:vAlign w:val="center"/>
          </w:tcPr>
          <w:p w14:paraId="3C173E2F">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p>
        </w:tc>
        <w:tc>
          <w:tcPr>
            <w:tcW w:w="1564" w:type="dxa"/>
            <w:gridSpan w:val="2"/>
            <w:noWrap w:val="0"/>
            <w:vAlign w:val="center"/>
          </w:tcPr>
          <w:p w14:paraId="2959C9E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黑体" w:hAnsi="黑体" w:eastAsia="黑体" w:cs="黑体"/>
                <w:sz w:val="28"/>
                <w:szCs w:val="28"/>
              </w:rPr>
            </w:pPr>
            <w:r>
              <w:rPr>
                <w:rFonts w:hint="eastAsia" w:ascii="黑体" w:hAnsi="黑体" w:eastAsia="黑体" w:cs="黑体"/>
                <w:sz w:val="28"/>
                <w:szCs w:val="28"/>
              </w:rPr>
              <w:t>统一社会</w:t>
            </w:r>
          </w:p>
          <w:p w14:paraId="5FAE86C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信用代码</w:t>
            </w:r>
          </w:p>
        </w:tc>
        <w:tc>
          <w:tcPr>
            <w:tcW w:w="2988" w:type="dxa"/>
            <w:gridSpan w:val="2"/>
            <w:noWrap w:val="0"/>
            <w:vAlign w:val="center"/>
          </w:tcPr>
          <w:p w14:paraId="3B08899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p>
        </w:tc>
      </w:tr>
      <w:tr w14:paraId="3B34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5" w:type="dxa"/>
            <w:noWrap w:val="0"/>
            <w:vAlign w:val="center"/>
          </w:tcPr>
          <w:p w14:paraId="23EADB2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见习管理部门</w:t>
            </w:r>
          </w:p>
        </w:tc>
        <w:tc>
          <w:tcPr>
            <w:tcW w:w="2828" w:type="dxa"/>
            <w:gridSpan w:val="4"/>
            <w:noWrap w:val="0"/>
            <w:vAlign w:val="center"/>
          </w:tcPr>
          <w:p w14:paraId="050E85D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p>
        </w:tc>
        <w:tc>
          <w:tcPr>
            <w:tcW w:w="1564" w:type="dxa"/>
            <w:gridSpan w:val="2"/>
            <w:noWrap w:val="0"/>
            <w:vAlign w:val="center"/>
          </w:tcPr>
          <w:p w14:paraId="7750F43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联系电话</w:t>
            </w:r>
          </w:p>
        </w:tc>
        <w:tc>
          <w:tcPr>
            <w:tcW w:w="2988" w:type="dxa"/>
            <w:gridSpan w:val="2"/>
            <w:noWrap w:val="0"/>
            <w:vAlign w:val="center"/>
          </w:tcPr>
          <w:p w14:paraId="6B28054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p>
        </w:tc>
      </w:tr>
      <w:tr w14:paraId="3987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5" w:type="dxa"/>
            <w:noWrap w:val="0"/>
            <w:vAlign w:val="center"/>
          </w:tcPr>
          <w:p w14:paraId="57FC44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联系人</w:t>
            </w:r>
          </w:p>
        </w:tc>
        <w:tc>
          <w:tcPr>
            <w:tcW w:w="2828" w:type="dxa"/>
            <w:gridSpan w:val="4"/>
            <w:noWrap w:val="0"/>
            <w:vAlign w:val="center"/>
          </w:tcPr>
          <w:p w14:paraId="06F4B05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p>
        </w:tc>
        <w:tc>
          <w:tcPr>
            <w:tcW w:w="1564" w:type="dxa"/>
            <w:gridSpan w:val="2"/>
            <w:noWrap w:val="0"/>
            <w:vAlign w:val="center"/>
          </w:tcPr>
          <w:p w14:paraId="31DEF4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职务</w:t>
            </w:r>
          </w:p>
        </w:tc>
        <w:tc>
          <w:tcPr>
            <w:tcW w:w="2988" w:type="dxa"/>
            <w:gridSpan w:val="2"/>
            <w:noWrap w:val="0"/>
            <w:vAlign w:val="center"/>
          </w:tcPr>
          <w:p w14:paraId="4AE45F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p>
        </w:tc>
      </w:tr>
      <w:tr w14:paraId="489C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atLeast"/>
          <w:jc w:val="center"/>
        </w:trPr>
        <w:tc>
          <w:tcPr>
            <w:tcW w:w="2025" w:type="dxa"/>
            <w:noWrap w:val="0"/>
            <w:vAlign w:val="center"/>
          </w:tcPr>
          <w:p w14:paraId="1FD9FC9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单</w:t>
            </w:r>
          </w:p>
          <w:p w14:paraId="2A4E9C1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位</w:t>
            </w:r>
          </w:p>
          <w:p w14:paraId="087E6F2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简</w:t>
            </w:r>
          </w:p>
          <w:p w14:paraId="0CFFF4C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介</w:t>
            </w:r>
          </w:p>
        </w:tc>
        <w:tc>
          <w:tcPr>
            <w:tcW w:w="7380" w:type="dxa"/>
            <w:gridSpan w:val="8"/>
            <w:noWrap w:val="0"/>
            <w:vAlign w:val="center"/>
          </w:tcPr>
          <w:p w14:paraId="34F85660">
            <w:pPr>
              <w:keepNext w:val="0"/>
              <w:keepLines w:val="0"/>
              <w:pageBreakBefore w:val="0"/>
              <w:widowControl w:val="0"/>
              <w:kinsoku/>
              <w:wordWrap/>
              <w:overflowPunct/>
              <w:topLinePunct w:val="0"/>
              <w:autoSpaceDE/>
              <w:autoSpaceDN/>
              <w:bidi w:val="0"/>
              <w:adjustRightInd/>
              <w:spacing w:line="400" w:lineRule="exact"/>
              <w:ind w:firstLine="3080" w:firstLineChars="1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（可附页）</w:t>
            </w:r>
          </w:p>
        </w:tc>
      </w:tr>
      <w:tr w14:paraId="6A14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05" w:type="dxa"/>
            <w:gridSpan w:val="9"/>
            <w:noWrap w:val="0"/>
            <w:vAlign w:val="center"/>
          </w:tcPr>
          <w:p w14:paraId="34364CB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见习岗位需求计划</w:t>
            </w:r>
          </w:p>
        </w:tc>
      </w:tr>
      <w:tr w14:paraId="4820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2" w:type="dxa"/>
            <w:gridSpan w:val="2"/>
            <w:noWrap w:val="0"/>
            <w:vAlign w:val="center"/>
          </w:tcPr>
          <w:p w14:paraId="72D0FFE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岗位名称</w:t>
            </w:r>
          </w:p>
        </w:tc>
        <w:tc>
          <w:tcPr>
            <w:tcW w:w="1476" w:type="dxa"/>
            <w:noWrap w:val="0"/>
            <w:vAlign w:val="center"/>
          </w:tcPr>
          <w:p w14:paraId="600B095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拟接收</w:t>
            </w:r>
          </w:p>
          <w:p w14:paraId="22E32BA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见习人数</w:t>
            </w:r>
          </w:p>
        </w:tc>
        <w:tc>
          <w:tcPr>
            <w:tcW w:w="1057" w:type="dxa"/>
            <w:noWrap w:val="0"/>
            <w:vAlign w:val="center"/>
          </w:tcPr>
          <w:p w14:paraId="08D6BA9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学历</w:t>
            </w:r>
          </w:p>
          <w:p w14:paraId="4B40044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要求</w:t>
            </w:r>
          </w:p>
        </w:tc>
        <w:tc>
          <w:tcPr>
            <w:tcW w:w="1229" w:type="dxa"/>
            <w:gridSpan w:val="2"/>
            <w:noWrap w:val="0"/>
            <w:vAlign w:val="center"/>
          </w:tcPr>
          <w:p w14:paraId="23A361A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专业</w:t>
            </w:r>
          </w:p>
          <w:p w14:paraId="3B7B029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要求</w:t>
            </w:r>
          </w:p>
        </w:tc>
        <w:tc>
          <w:tcPr>
            <w:tcW w:w="2060" w:type="dxa"/>
            <w:gridSpan w:val="2"/>
            <w:noWrap w:val="0"/>
            <w:vAlign w:val="center"/>
          </w:tcPr>
          <w:p w14:paraId="0C2CA33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主要见习内容</w:t>
            </w:r>
          </w:p>
        </w:tc>
        <w:tc>
          <w:tcPr>
            <w:tcW w:w="1491" w:type="dxa"/>
            <w:noWrap w:val="0"/>
            <w:vAlign w:val="center"/>
          </w:tcPr>
          <w:p w14:paraId="0F0A9BA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见习待遇</w:t>
            </w:r>
          </w:p>
        </w:tc>
      </w:tr>
      <w:tr w14:paraId="57E6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2" w:type="dxa"/>
            <w:gridSpan w:val="2"/>
            <w:noWrap w:val="0"/>
            <w:vAlign w:val="center"/>
          </w:tcPr>
          <w:p w14:paraId="44C69E6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76" w:type="dxa"/>
            <w:noWrap w:val="0"/>
            <w:vAlign w:val="center"/>
          </w:tcPr>
          <w:p w14:paraId="75A26E5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057" w:type="dxa"/>
            <w:noWrap w:val="0"/>
            <w:vAlign w:val="center"/>
          </w:tcPr>
          <w:p w14:paraId="488D33F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229" w:type="dxa"/>
            <w:gridSpan w:val="2"/>
            <w:noWrap w:val="0"/>
            <w:vAlign w:val="center"/>
          </w:tcPr>
          <w:p w14:paraId="079C4A2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2060" w:type="dxa"/>
            <w:gridSpan w:val="2"/>
            <w:noWrap w:val="0"/>
            <w:vAlign w:val="center"/>
          </w:tcPr>
          <w:p w14:paraId="358D6F9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91" w:type="dxa"/>
            <w:noWrap w:val="0"/>
            <w:vAlign w:val="center"/>
          </w:tcPr>
          <w:p w14:paraId="3FB1512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14:paraId="6A27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2" w:type="dxa"/>
            <w:gridSpan w:val="2"/>
            <w:noWrap w:val="0"/>
            <w:vAlign w:val="center"/>
          </w:tcPr>
          <w:p w14:paraId="29E02BE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76" w:type="dxa"/>
            <w:noWrap w:val="0"/>
            <w:vAlign w:val="center"/>
          </w:tcPr>
          <w:p w14:paraId="6F7E6CD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057" w:type="dxa"/>
            <w:noWrap w:val="0"/>
            <w:vAlign w:val="center"/>
          </w:tcPr>
          <w:p w14:paraId="3790016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229" w:type="dxa"/>
            <w:gridSpan w:val="2"/>
            <w:noWrap w:val="0"/>
            <w:vAlign w:val="center"/>
          </w:tcPr>
          <w:p w14:paraId="643D143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2060" w:type="dxa"/>
            <w:gridSpan w:val="2"/>
            <w:noWrap w:val="0"/>
            <w:vAlign w:val="center"/>
          </w:tcPr>
          <w:p w14:paraId="1DDD8E6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91" w:type="dxa"/>
            <w:noWrap w:val="0"/>
            <w:vAlign w:val="center"/>
          </w:tcPr>
          <w:p w14:paraId="0A0B071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14:paraId="1988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2" w:type="dxa"/>
            <w:gridSpan w:val="2"/>
            <w:noWrap w:val="0"/>
            <w:vAlign w:val="center"/>
          </w:tcPr>
          <w:p w14:paraId="68CE628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76" w:type="dxa"/>
            <w:noWrap w:val="0"/>
            <w:vAlign w:val="center"/>
          </w:tcPr>
          <w:p w14:paraId="556AB8D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057" w:type="dxa"/>
            <w:noWrap w:val="0"/>
            <w:vAlign w:val="center"/>
          </w:tcPr>
          <w:p w14:paraId="2674B7D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229" w:type="dxa"/>
            <w:gridSpan w:val="2"/>
            <w:noWrap w:val="0"/>
            <w:vAlign w:val="center"/>
          </w:tcPr>
          <w:p w14:paraId="7BEDB5E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2060" w:type="dxa"/>
            <w:gridSpan w:val="2"/>
            <w:noWrap w:val="0"/>
            <w:vAlign w:val="center"/>
          </w:tcPr>
          <w:p w14:paraId="016D7A6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91" w:type="dxa"/>
            <w:noWrap w:val="0"/>
            <w:vAlign w:val="center"/>
          </w:tcPr>
          <w:p w14:paraId="5EECFA5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14:paraId="0790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2" w:type="dxa"/>
            <w:gridSpan w:val="2"/>
            <w:noWrap w:val="0"/>
            <w:vAlign w:val="center"/>
          </w:tcPr>
          <w:p w14:paraId="46414A8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76" w:type="dxa"/>
            <w:noWrap w:val="0"/>
            <w:vAlign w:val="center"/>
          </w:tcPr>
          <w:p w14:paraId="03328E4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057" w:type="dxa"/>
            <w:noWrap w:val="0"/>
            <w:vAlign w:val="center"/>
          </w:tcPr>
          <w:p w14:paraId="7575A07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229" w:type="dxa"/>
            <w:gridSpan w:val="2"/>
            <w:noWrap w:val="0"/>
            <w:vAlign w:val="center"/>
          </w:tcPr>
          <w:p w14:paraId="19C5424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2060" w:type="dxa"/>
            <w:gridSpan w:val="2"/>
            <w:noWrap w:val="0"/>
            <w:vAlign w:val="center"/>
          </w:tcPr>
          <w:p w14:paraId="3212CEC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91" w:type="dxa"/>
            <w:noWrap w:val="0"/>
            <w:vAlign w:val="center"/>
          </w:tcPr>
          <w:p w14:paraId="0FD33A0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14:paraId="1836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2" w:type="dxa"/>
            <w:gridSpan w:val="2"/>
            <w:noWrap w:val="0"/>
            <w:vAlign w:val="center"/>
          </w:tcPr>
          <w:p w14:paraId="3EF1C5E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76" w:type="dxa"/>
            <w:noWrap w:val="0"/>
            <w:vAlign w:val="center"/>
          </w:tcPr>
          <w:p w14:paraId="506F1A1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057" w:type="dxa"/>
            <w:noWrap w:val="0"/>
            <w:vAlign w:val="center"/>
          </w:tcPr>
          <w:p w14:paraId="78CB713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229" w:type="dxa"/>
            <w:gridSpan w:val="2"/>
            <w:noWrap w:val="0"/>
            <w:vAlign w:val="center"/>
          </w:tcPr>
          <w:p w14:paraId="63F2511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2060" w:type="dxa"/>
            <w:gridSpan w:val="2"/>
            <w:noWrap w:val="0"/>
            <w:vAlign w:val="center"/>
          </w:tcPr>
          <w:p w14:paraId="1E2765E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91" w:type="dxa"/>
            <w:noWrap w:val="0"/>
            <w:vAlign w:val="center"/>
          </w:tcPr>
          <w:p w14:paraId="1EAC2A3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14:paraId="05F1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2" w:type="dxa"/>
            <w:gridSpan w:val="2"/>
            <w:noWrap w:val="0"/>
            <w:vAlign w:val="center"/>
          </w:tcPr>
          <w:p w14:paraId="6B702D6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76" w:type="dxa"/>
            <w:noWrap w:val="0"/>
            <w:vAlign w:val="center"/>
          </w:tcPr>
          <w:p w14:paraId="6B10097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057" w:type="dxa"/>
            <w:noWrap w:val="0"/>
            <w:vAlign w:val="center"/>
          </w:tcPr>
          <w:p w14:paraId="450865C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229" w:type="dxa"/>
            <w:gridSpan w:val="2"/>
            <w:noWrap w:val="0"/>
            <w:vAlign w:val="center"/>
          </w:tcPr>
          <w:p w14:paraId="029FAD8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2060" w:type="dxa"/>
            <w:gridSpan w:val="2"/>
            <w:noWrap w:val="0"/>
            <w:vAlign w:val="center"/>
          </w:tcPr>
          <w:p w14:paraId="1846705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91" w:type="dxa"/>
            <w:noWrap w:val="0"/>
            <w:vAlign w:val="center"/>
          </w:tcPr>
          <w:p w14:paraId="6C900C4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14:paraId="1243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2" w:type="dxa"/>
            <w:gridSpan w:val="2"/>
            <w:noWrap w:val="0"/>
            <w:vAlign w:val="center"/>
          </w:tcPr>
          <w:p w14:paraId="306A9A4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76" w:type="dxa"/>
            <w:noWrap w:val="0"/>
            <w:vAlign w:val="center"/>
          </w:tcPr>
          <w:p w14:paraId="0B5DDD5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057" w:type="dxa"/>
            <w:noWrap w:val="0"/>
            <w:vAlign w:val="center"/>
          </w:tcPr>
          <w:p w14:paraId="074FD94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229" w:type="dxa"/>
            <w:gridSpan w:val="2"/>
            <w:noWrap w:val="0"/>
            <w:vAlign w:val="center"/>
          </w:tcPr>
          <w:p w14:paraId="5834137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2060" w:type="dxa"/>
            <w:gridSpan w:val="2"/>
            <w:noWrap w:val="0"/>
            <w:vAlign w:val="center"/>
          </w:tcPr>
          <w:p w14:paraId="708B128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c>
          <w:tcPr>
            <w:tcW w:w="1491" w:type="dxa"/>
            <w:noWrap w:val="0"/>
            <w:vAlign w:val="center"/>
          </w:tcPr>
          <w:p w14:paraId="0E63903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r w14:paraId="3BD4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2" w:type="dxa"/>
            <w:gridSpan w:val="2"/>
            <w:tcBorders>
              <w:bottom w:val="single" w:color="auto" w:sz="4" w:space="0"/>
            </w:tcBorders>
            <w:noWrap w:val="0"/>
            <w:vAlign w:val="center"/>
          </w:tcPr>
          <w:p w14:paraId="7645984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申请单位意见</w:t>
            </w:r>
          </w:p>
        </w:tc>
        <w:tc>
          <w:tcPr>
            <w:tcW w:w="7313" w:type="dxa"/>
            <w:gridSpan w:val="7"/>
            <w:tcBorders>
              <w:bottom w:val="single" w:color="auto" w:sz="4" w:space="0"/>
              <w:right w:val="single" w:color="auto" w:sz="4" w:space="0"/>
            </w:tcBorders>
            <w:noWrap w:val="0"/>
            <w:vAlign w:val="center"/>
          </w:tcPr>
          <w:p w14:paraId="387354C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p w14:paraId="5CDCFA35">
            <w:pPr>
              <w:keepNext w:val="0"/>
              <w:keepLines w:val="0"/>
              <w:pageBreakBefore w:val="0"/>
              <w:widowControl w:val="0"/>
              <w:kinsoku/>
              <w:wordWrap/>
              <w:overflowPunct/>
              <w:topLinePunct w:val="0"/>
              <w:autoSpaceDE/>
              <w:autoSpaceDN/>
              <w:bidi w:val="0"/>
              <w:adjustRightInd/>
              <w:spacing w:line="40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p w14:paraId="26DE1EDC">
            <w:pPr>
              <w:pStyle w:val="2"/>
              <w:rPr>
                <w:rFonts w:hint="eastAsia"/>
              </w:rPr>
            </w:pPr>
          </w:p>
          <w:p w14:paraId="70D27100">
            <w:pPr>
              <w:keepNext w:val="0"/>
              <w:keepLines w:val="0"/>
              <w:pageBreakBefore w:val="0"/>
              <w:widowControl w:val="0"/>
              <w:kinsoku/>
              <w:wordWrap/>
              <w:overflowPunct/>
              <w:topLinePunct w:val="0"/>
              <w:autoSpaceDE/>
              <w:autoSpaceDN/>
              <w:bidi w:val="0"/>
              <w:adjustRightInd/>
              <w:spacing w:line="40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14:paraId="04A7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2" w:type="dxa"/>
            <w:gridSpan w:val="2"/>
            <w:tcBorders>
              <w:top w:val="single" w:color="auto" w:sz="4" w:space="0"/>
            </w:tcBorders>
            <w:noWrap w:val="0"/>
            <w:vAlign w:val="center"/>
          </w:tcPr>
          <w:p w14:paraId="577E71B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公共就业人才服务机构实地考察意见</w:t>
            </w:r>
          </w:p>
        </w:tc>
        <w:tc>
          <w:tcPr>
            <w:tcW w:w="7313" w:type="dxa"/>
            <w:gridSpan w:val="7"/>
            <w:tcBorders>
              <w:top w:val="single" w:color="auto" w:sz="4" w:space="0"/>
              <w:right w:val="single" w:color="auto" w:sz="4" w:space="0"/>
            </w:tcBorders>
            <w:noWrap w:val="0"/>
            <w:vAlign w:val="center"/>
          </w:tcPr>
          <w:p w14:paraId="348EC9A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p>
          <w:p w14:paraId="600841A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考察经办人签字：</w:t>
            </w:r>
          </w:p>
        </w:tc>
      </w:tr>
      <w:tr w14:paraId="4FFF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2" w:type="dxa"/>
            <w:gridSpan w:val="2"/>
            <w:noWrap w:val="0"/>
            <w:vAlign w:val="center"/>
          </w:tcPr>
          <w:p w14:paraId="68FEC7A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人社部门审核</w:t>
            </w:r>
          </w:p>
          <w:p w14:paraId="709CB0B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意见</w:t>
            </w:r>
          </w:p>
        </w:tc>
        <w:tc>
          <w:tcPr>
            <w:tcW w:w="7313" w:type="dxa"/>
            <w:gridSpan w:val="7"/>
            <w:tcBorders>
              <w:right w:val="single" w:color="auto" w:sz="4" w:space="0"/>
            </w:tcBorders>
            <w:noWrap w:val="0"/>
            <w:vAlign w:val="center"/>
          </w:tcPr>
          <w:p w14:paraId="52E7828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p w14:paraId="67BDE616">
            <w:pPr>
              <w:keepNext w:val="0"/>
              <w:keepLines w:val="0"/>
              <w:pageBreakBefore w:val="0"/>
              <w:widowControl w:val="0"/>
              <w:kinsoku/>
              <w:wordWrap/>
              <w:overflowPunct/>
              <w:topLinePunct w:val="0"/>
              <w:autoSpaceDE/>
              <w:autoSpaceDN/>
              <w:bidi w:val="0"/>
              <w:adjustRightInd/>
              <w:spacing w:line="40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p w14:paraId="4110ED74">
            <w:pPr>
              <w:pStyle w:val="2"/>
              <w:rPr>
                <w:rFonts w:hint="eastAsia"/>
              </w:rPr>
            </w:pPr>
          </w:p>
          <w:p w14:paraId="7D2DFD9B">
            <w:pPr>
              <w:keepNext w:val="0"/>
              <w:keepLines w:val="0"/>
              <w:pageBreakBefore w:val="0"/>
              <w:widowControl w:val="0"/>
              <w:kinsoku/>
              <w:wordWrap/>
              <w:overflowPunct/>
              <w:topLinePunct w:val="0"/>
              <w:autoSpaceDE/>
              <w:autoSpaceDN/>
              <w:bidi w:val="0"/>
              <w:adjustRightInd/>
              <w:spacing w:line="40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14:paraId="7B5F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2" w:type="dxa"/>
            <w:gridSpan w:val="2"/>
            <w:noWrap w:val="0"/>
            <w:vAlign w:val="center"/>
          </w:tcPr>
          <w:p w14:paraId="7F43D5B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r>
              <w:rPr>
                <w:rFonts w:hint="eastAsia" w:ascii="黑体" w:hAnsi="黑体" w:eastAsia="黑体" w:cs="黑体"/>
                <w:sz w:val="28"/>
                <w:szCs w:val="28"/>
              </w:rPr>
              <w:t>备  注</w:t>
            </w:r>
          </w:p>
        </w:tc>
        <w:tc>
          <w:tcPr>
            <w:tcW w:w="7313" w:type="dxa"/>
            <w:gridSpan w:val="7"/>
            <w:tcBorders>
              <w:right w:val="single" w:color="auto" w:sz="4" w:space="0"/>
            </w:tcBorders>
            <w:noWrap w:val="0"/>
            <w:vAlign w:val="center"/>
          </w:tcPr>
          <w:p w14:paraId="46901F9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8"/>
                <w:szCs w:val="28"/>
              </w:rPr>
            </w:pPr>
          </w:p>
        </w:tc>
      </w:tr>
    </w:tbl>
    <w:p w14:paraId="304C4E41">
      <w:pPr>
        <w:keepNext w:val="0"/>
        <w:keepLines w:val="0"/>
        <w:pageBreakBefore w:val="0"/>
        <w:widowControl w:val="0"/>
        <w:kinsoku/>
        <w:wordWrap/>
        <w:overflowPunct/>
        <w:topLinePunct w:val="0"/>
        <w:autoSpaceDE/>
        <w:autoSpaceDN/>
        <w:bidi w:val="0"/>
        <w:adjustRightInd/>
        <w:snapToGrid/>
        <w:spacing w:line="280" w:lineRule="exact"/>
        <w:ind w:left="1035" w:leftChars="-250" w:hanging="1560" w:hangingChars="650"/>
        <w:textAlignment w:val="auto"/>
        <w:rPr>
          <w:rFonts w:hint="default" w:ascii="Times New Roman" w:hAnsi="Times New Roman" w:eastAsia="楷体_GB2312" w:cs="Times New Roman"/>
          <w:w w:val="96"/>
          <w:sz w:val="24"/>
          <w:szCs w:val="24"/>
        </w:rPr>
      </w:pPr>
      <w:r>
        <w:rPr>
          <w:rFonts w:hint="default" w:ascii="Times New Roman" w:hAnsi="Times New Roman" w:eastAsia="楷体_GB2312" w:cs="Times New Roman"/>
          <w:sz w:val="24"/>
          <w:szCs w:val="24"/>
        </w:rPr>
        <w:t>注意事项：1．</w:t>
      </w:r>
      <w:r>
        <w:rPr>
          <w:rFonts w:hint="default" w:ascii="Times New Roman" w:hAnsi="Times New Roman" w:eastAsia="楷体_GB2312" w:cs="Times New Roman"/>
          <w:w w:val="96"/>
          <w:sz w:val="24"/>
          <w:szCs w:val="24"/>
        </w:rPr>
        <w:t>单位简介内容包括公司总体情况介绍、见习工作组织机构、带教师资情况、培训硬件设施等；</w:t>
      </w:r>
    </w:p>
    <w:p w14:paraId="2D149CC5">
      <w:pPr>
        <w:keepNext w:val="0"/>
        <w:keepLines w:val="0"/>
        <w:pageBreakBefore w:val="0"/>
        <w:widowControl w:val="0"/>
        <w:kinsoku/>
        <w:wordWrap/>
        <w:overflowPunct/>
        <w:topLinePunct w:val="0"/>
        <w:autoSpaceDE/>
        <w:autoSpaceDN/>
        <w:bidi w:val="0"/>
        <w:adjustRightInd/>
        <w:snapToGrid/>
        <w:spacing w:line="280" w:lineRule="exact"/>
        <w:ind w:left="-525" w:leftChars="-250" w:firstLine="1207" w:firstLineChars="525"/>
        <w:textAlignment w:val="auto"/>
        <w:rPr>
          <w:rFonts w:hint="default" w:ascii="Times New Roman" w:hAnsi="Times New Roman" w:eastAsia="楷体_GB2312" w:cs="Times New Roman"/>
          <w:w w:val="96"/>
          <w:sz w:val="24"/>
          <w:szCs w:val="24"/>
        </w:rPr>
      </w:pPr>
      <w:r>
        <w:rPr>
          <w:rFonts w:hint="default" w:ascii="Times New Roman" w:hAnsi="Times New Roman" w:eastAsia="楷体_GB2312" w:cs="Times New Roman"/>
          <w:w w:val="96"/>
          <w:sz w:val="24"/>
          <w:szCs w:val="24"/>
        </w:rPr>
        <w:t>2．此表格需正反打印。</w:t>
      </w:r>
    </w:p>
    <w:p w14:paraId="74C0221D">
      <w:pPr>
        <w:widowControl/>
        <w:rPr>
          <w:rFonts w:ascii="仿宋_GB2312" w:hAnsi="仿宋_GB2312" w:cs="仿宋_GB2312"/>
          <w:sz w:val="40"/>
          <w:szCs w:val="40"/>
        </w:rPr>
        <w:sectPr>
          <w:headerReference r:id="rId3" w:type="default"/>
          <w:footerReference r:id="rId4" w:type="default"/>
          <w:pgSz w:w="11906" w:h="16838"/>
          <w:pgMar w:top="2154" w:right="1701" w:bottom="1814" w:left="1701" w:header="851" w:footer="1417" w:gutter="0"/>
          <w:pgNumType w:fmt="decimal"/>
          <w:cols w:space="720" w:num="1"/>
          <w:rtlGutter w:val="0"/>
          <w:docGrid w:type="lines" w:linePitch="585" w:charSpace="0"/>
        </w:sectPr>
      </w:pPr>
    </w:p>
    <w:p w14:paraId="6FB8278F">
      <w:pPr>
        <w:widowControl/>
        <w:jc w:val="both"/>
        <w:rPr>
          <w:rFonts w:hint="eastAsia" w:ascii="宋体" w:hAnsi="宋体" w:eastAsia="宋体" w:cs="宋体"/>
          <w:color w:val="auto"/>
          <w:kern w:val="0"/>
          <w:sz w:val="32"/>
          <w:szCs w:val="32"/>
          <w:lang w:val="en-US" w:eastAsia="zh-CN" w:bidi="ar"/>
        </w:rPr>
      </w:pPr>
      <w:r>
        <w:rPr>
          <w:rFonts w:hint="eastAsia" w:ascii="宋体" w:hAnsi="宋体" w:eastAsia="宋体" w:cs="宋体"/>
          <w:color w:val="auto"/>
          <w:kern w:val="0"/>
          <w:sz w:val="32"/>
          <w:szCs w:val="32"/>
          <w:lang w:val="en-US" w:eastAsia="zh-CN" w:bidi="ar"/>
        </w:rPr>
        <w:t>附件2：</w:t>
      </w:r>
    </w:p>
    <w:p w14:paraId="5A6C8825">
      <w:pPr>
        <w:widowControl/>
        <w:jc w:val="center"/>
        <w:rPr>
          <w:rFonts w:hint="eastAsia" w:ascii="宋体" w:hAnsi="宋体" w:eastAsia="宋体" w:cs="宋体"/>
          <w:b/>
          <w:bCs w:val="0"/>
          <w:snapToGrid w:val="0"/>
          <w:color w:val="auto"/>
          <w:spacing w:val="12"/>
          <w:kern w:val="0"/>
          <w:sz w:val="40"/>
          <w:szCs w:val="40"/>
          <w:lang w:val="en-US" w:eastAsia="zh-CN"/>
        </w:rPr>
      </w:pPr>
      <w:r>
        <w:rPr>
          <w:rFonts w:hint="eastAsia" w:ascii="宋体" w:hAnsi="宋体" w:eastAsia="宋体" w:cs="宋体"/>
          <w:b/>
          <w:bCs w:val="0"/>
          <w:snapToGrid w:val="0"/>
          <w:color w:val="auto"/>
          <w:spacing w:val="12"/>
          <w:kern w:val="0"/>
          <w:sz w:val="40"/>
          <w:szCs w:val="40"/>
          <w:lang w:val="en-US" w:eastAsia="zh-CN"/>
        </w:rPr>
        <w:t>湖北省就业见习基地指导老师花名册</w:t>
      </w:r>
    </w:p>
    <w:p w14:paraId="0FFDAC17">
      <w:pPr>
        <w:rPr>
          <w:rFonts w:hint="eastAsia" w:ascii="仿宋" w:hAnsi="仿宋" w:eastAsia="仿宋" w:cs="仿宋"/>
          <w:color w:val="auto"/>
          <w:sz w:val="24"/>
          <w:lang w:val="en-US" w:eastAsia="zh-CN"/>
        </w:rPr>
      </w:pPr>
    </w:p>
    <w:p w14:paraId="7B8DA41C">
      <w:pP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填报单位：                                      填报时间：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066"/>
        <w:gridCol w:w="596"/>
        <w:gridCol w:w="1235"/>
        <w:gridCol w:w="1259"/>
        <w:gridCol w:w="1211"/>
        <w:gridCol w:w="1645"/>
        <w:gridCol w:w="803"/>
      </w:tblGrid>
      <w:tr w14:paraId="2FB5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41" w:type="dxa"/>
            <w:vAlign w:val="center"/>
          </w:tcPr>
          <w:p w14:paraId="5C267D07">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序号</w:t>
            </w:r>
          </w:p>
        </w:tc>
        <w:tc>
          <w:tcPr>
            <w:tcW w:w="1148" w:type="dxa"/>
            <w:vAlign w:val="center"/>
          </w:tcPr>
          <w:p w14:paraId="7AFF15B9">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姓名</w:t>
            </w:r>
          </w:p>
        </w:tc>
        <w:tc>
          <w:tcPr>
            <w:tcW w:w="615" w:type="dxa"/>
            <w:vAlign w:val="center"/>
          </w:tcPr>
          <w:p w14:paraId="1A75E59E">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性别</w:t>
            </w:r>
          </w:p>
        </w:tc>
        <w:tc>
          <w:tcPr>
            <w:tcW w:w="1339" w:type="dxa"/>
            <w:vAlign w:val="center"/>
          </w:tcPr>
          <w:p w14:paraId="67A714CE">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出生年月</w:t>
            </w:r>
          </w:p>
        </w:tc>
        <w:tc>
          <w:tcPr>
            <w:tcW w:w="1367" w:type="dxa"/>
            <w:vAlign w:val="center"/>
          </w:tcPr>
          <w:p w14:paraId="1379684F">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文化程度</w:t>
            </w:r>
          </w:p>
        </w:tc>
        <w:tc>
          <w:tcPr>
            <w:tcW w:w="1312" w:type="dxa"/>
            <w:vAlign w:val="center"/>
          </w:tcPr>
          <w:p w14:paraId="0E8609F1">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政治面貌</w:t>
            </w:r>
          </w:p>
        </w:tc>
        <w:tc>
          <w:tcPr>
            <w:tcW w:w="1805" w:type="dxa"/>
            <w:vAlign w:val="center"/>
          </w:tcPr>
          <w:p w14:paraId="2994344F">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职称或职务</w:t>
            </w:r>
          </w:p>
        </w:tc>
        <w:tc>
          <w:tcPr>
            <w:tcW w:w="849" w:type="dxa"/>
            <w:vAlign w:val="center"/>
          </w:tcPr>
          <w:p w14:paraId="1F1BE4A7">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备注</w:t>
            </w:r>
          </w:p>
        </w:tc>
      </w:tr>
      <w:tr w14:paraId="2E2C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41" w:type="dxa"/>
            <w:vAlign w:val="center"/>
          </w:tcPr>
          <w:p w14:paraId="55BD08AB">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w:t>
            </w:r>
          </w:p>
        </w:tc>
        <w:tc>
          <w:tcPr>
            <w:tcW w:w="1148" w:type="dxa"/>
            <w:vAlign w:val="center"/>
          </w:tcPr>
          <w:p w14:paraId="5B9BD7BB">
            <w:pPr>
              <w:spacing w:line="480" w:lineRule="auto"/>
              <w:jc w:val="center"/>
              <w:rPr>
                <w:rFonts w:hint="eastAsia" w:ascii="仿宋" w:hAnsi="仿宋" w:eastAsia="仿宋" w:cs="仿宋"/>
                <w:color w:val="auto"/>
                <w:sz w:val="24"/>
                <w:lang w:val="en-US" w:eastAsia="zh-CN"/>
              </w:rPr>
            </w:pPr>
          </w:p>
        </w:tc>
        <w:tc>
          <w:tcPr>
            <w:tcW w:w="615" w:type="dxa"/>
            <w:vAlign w:val="center"/>
          </w:tcPr>
          <w:p w14:paraId="0DC46AFB">
            <w:pPr>
              <w:spacing w:line="480" w:lineRule="auto"/>
              <w:jc w:val="center"/>
              <w:rPr>
                <w:rFonts w:hint="eastAsia" w:ascii="仿宋" w:hAnsi="仿宋" w:eastAsia="仿宋" w:cs="仿宋"/>
                <w:color w:val="auto"/>
                <w:sz w:val="24"/>
                <w:lang w:val="en-US" w:eastAsia="zh-CN"/>
              </w:rPr>
            </w:pPr>
          </w:p>
        </w:tc>
        <w:tc>
          <w:tcPr>
            <w:tcW w:w="1339" w:type="dxa"/>
            <w:vAlign w:val="center"/>
          </w:tcPr>
          <w:p w14:paraId="16665946">
            <w:pPr>
              <w:spacing w:line="480" w:lineRule="auto"/>
              <w:jc w:val="center"/>
              <w:rPr>
                <w:rFonts w:hint="eastAsia" w:ascii="仿宋" w:hAnsi="仿宋" w:eastAsia="仿宋" w:cs="仿宋"/>
                <w:color w:val="auto"/>
                <w:sz w:val="24"/>
                <w:lang w:val="en-US" w:eastAsia="zh-CN"/>
              </w:rPr>
            </w:pPr>
          </w:p>
        </w:tc>
        <w:tc>
          <w:tcPr>
            <w:tcW w:w="1367" w:type="dxa"/>
            <w:vAlign w:val="center"/>
          </w:tcPr>
          <w:p w14:paraId="7AF18C8A">
            <w:pPr>
              <w:spacing w:line="480" w:lineRule="auto"/>
              <w:jc w:val="center"/>
              <w:rPr>
                <w:rFonts w:hint="eastAsia" w:ascii="仿宋" w:hAnsi="仿宋" w:eastAsia="仿宋" w:cs="仿宋"/>
                <w:color w:val="auto"/>
                <w:sz w:val="24"/>
                <w:lang w:val="en-US" w:eastAsia="zh-CN"/>
              </w:rPr>
            </w:pPr>
          </w:p>
        </w:tc>
        <w:tc>
          <w:tcPr>
            <w:tcW w:w="1312" w:type="dxa"/>
            <w:vAlign w:val="center"/>
          </w:tcPr>
          <w:p w14:paraId="58291000">
            <w:pPr>
              <w:spacing w:line="480" w:lineRule="auto"/>
              <w:jc w:val="center"/>
              <w:rPr>
                <w:rFonts w:hint="eastAsia" w:ascii="仿宋" w:hAnsi="仿宋" w:eastAsia="仿宋" w:cs="仿宋"/>
                <w:color w:val="auto"/>
                <w:sz w:val="24"/>
                <w:lang w:val="en-US" w:eastAsia="zh-CN"/>
              </w:rPr>
            </w:pPr>
          </w:p>
        </w:tc>
        <w:tc>
          <w:tcPr>
            <w:tcW w:w="1805" w:type="dxa"/>
            <w:vAlign w:val="center"/>
          </w:tcPr>
          <w:p w14:paraId="23849F57">
            <w:pPr>
              <w:spacing w:line="480" w:lineRule="auto"/>
              <w:jc w:val="center"/>
              <w:rPr>
                <w:rFonts w:hint="eastAsia" w:ascii="仿宋" w:hAnsi="仿宋" w:eastAsia="仿宋" w:cs="仿宋"/>
                <w:color w:val="auto"/>
                <w:sz w:val="24"/>
                <w:lang w:val="en-US" w:eastAsia="zh-CN"/>
              </w:rPr>
            </w:pPr>
          </w:p>
        </w:tc>
        <w:tc>
          <w:tcPr>
            <w:tcW w:w="849" w:type="dxa"/>
            <w:vAlign w:val="center"/>
          </w:tcPr>
          <w:p w14:paraId="65A16146">
            <w:pPr>
              <w:spacing w:line="480" w:lineRule="auto"/>
              <w:jc w:val="center"/>
              <w:rPr>
                <w:rFonts w:hint="eastAsia" w:ascii="仿宋" w:hAnsi="仿宋" w:eastAsia="仿宋" w:cs="仿宋"/>
                <w:color w:val="auto"/>
                <w:sz w:val="24"/>
                <w:lang w:val="en-US" w:eastAsia="zh-CN"/>
              </w:rPr>
            </w:pPr>
          </w:p>
        </w:tc>
      </w:tr>
      <w:tr w14:paraId="5B71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0FFBD0C5">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w:t>
            </w:r>
          </w:p>
        </w:tc>
        <w:tc>
          <w:tcPr>
            <w:tcW w:w="1148" w:type="dxa"/>
            <w:vAlign w:val="center"/>
          </w:tcPr>
          <w:p w14:paraId="094D68C2">
            <w:pPr>
              <w:spacing w:line="480" w:lineRule="auto"/>
              <w:jc w:val="center"/>
              <w:rPr>
                <w:rFonts w:hint="eastAsia" w:ascii="仿宋" w:hAnsi="仿宋" w:eastAsia="仿宋" w:cs="仿宋"/>
                <w:color w:val="auto"/>
                <w:sz w:val="24"/>
                <w:lang w:val="en-US" w:eastAsia="zh-CN"/>
              </w:rPr>
            </w:pPr>
          </w:p>
        </w:tc>
        <w:tc>
          <w:tcPr>
            <w:tcW w:w="615" w:type="dxa"/>
            <w:vAlign w:val="center"/>
          </w:tcPr>
          <w:p w14:paraId="33E6A7E1">
            <w:pPr>
              <w:spacing w:line="480" w:lineRule="auto"/>
              <w:jc w:val="center"/>
              <w:rPr>
                <w:rFonts w:hint="eastAsia" w:ascii="仿宋" w:hAnsi="仿宋" w:eastAsia="仿宋" w:cs="仿宋"/>
                <w:color w:val="auto"/>
                <w:sz w:val="24"/>
                <w:lang w:val="en-US" w:eastAsia="zh-CN"/>
              </w:rPr>
            </w:pPr>
          </w:p>
        </w:tc>
        <w:tc>
          <w:tcPr>
            <w:tcW w:w="1339" w:type="dxa"/>
            <w:vAlign w:val="center"/>
          </w:tcPr>
          <w:p w14:paraId="7158E6A8">
            <w:pPr>
              <w:spacing w:line="480" w:lineRule="auto"/>
              <w:jc w:val="center"/>
              <w:rPr>
                <w:rFonts w:hint="eastAsia" w:ascii="仿宋" w:hAnsi="仿宋" w:eastAsia="仿宋" w:cs="仿宋"/>
                <w:color w:val="auto"/>
                <w:sz w:val="24"/>
                <w:lang w:val="en-US" w:eastAsia="zh-CN"/>
              </w:rPr>
            </w:pPr>
          </w:p>
        </w:tc>
        <w:tc>
          <w:tcPr>
            <w:tcW w:w="1367" w:type="dxa"/>
            <w:vAlign w:val="center"/>
          </w:tcPr>
          <w:p w14:paraId="07F1B08D">
            <w:pPr>
              <w:spacing w:line="480" w:lineRule="auto"/>
              <w:jc w:val="center"/>
              <w:rPr>
                <w:rFonts w:hint="eastAsia" w:ascii="仿宋" w:hAnsi="仿宋" w:eastAsia="仿宋" w:cs="仿宋"/>
                <w:color w:val="auto"/>
                <w:sz w:val="24"/>
                <w:lang w:val="en-US" w:eastAsia="zh-CN"/>
              </w:rPr>
            </w:pPr>
          </w:p>
        </w:tc>
        <w:tc>
          <w:tcPr>
            <w:tcW w:w="1312" w:type="dxa"/>
            <w:vAlign w:val="center"/>
          </w:tcPr>
          <w:p w14:paraId="1A70FDF5">
            <w:pPr>
              <w:spacing w:line="480" w:lineRule="auto"/>
              <w:jc w:val="center"/>
              <w:rPr>
                <w:rFonts w:hint="eastAsia" w:ascii="仿宋" w:hAnsi="仿宋" w:eastAsia="仿宋" w:cs="仿宋"/>
                <w:color w:val="auto"/>
                <w:sz w:val="24"/>
                <w:lang w:val="en-US" w:eastAsia="zh-CN"/>
              </w:rPr>
            </w:pPr>
          </w:p>
        </w:tc>
        <w:tc>
          <w:tcPr>
            <w:tcW w:w="1805" w:type="dxa"/>
            <w:vAlign w:val="center"/>
          </w:tcPr>
          <w:p w14:paraId="19B9D4E5">
            <w:pPr>
              <w:spacing w:line="480" w:lineRule="auto"/>
              <w:jc w:val="center"/>
              <w:rPr>
                <w:rFonts w:hint="eastAsia" w:ascii="仿宋" w:hAnsi="仿宋" w:eastAsia="仿宋" w:cs="仿宋"/>
                <w:color w:val="auto"/>
                <w:sz w:val="24"/>
                <w:lang w:val="en-US" w:eastAsia="zh-CN"/>
              </w:rPr>
            </w:pPr>
          </w:p>
        </w:tc>
        <w:tc>
          <w:tcPr>
            <w:tcW w:w="849" w:type="dxa"/>
            <w:vAlign w:val="center"/>
          </w:tcPr>
          <w:p w14:paraId="72218F6C">
            <w:pPr>
              <w:spacing w:line="480" w:lineRule="auto"/>
              <w:jc w:val="center"/>
              <w:rPr>
                <w:rFonts w:hint="eastAsia" w:ascii="仿宋" w:hAnsi="仿宋" w:eastAsia="仿宋" w:cs="仿宋"/>
                <w:color w:val="auto"/>
                <w:sz w:val="24"/>
                <w:lang w:val="en-US" w:eastAsia="zh-CN"/>
              </w:rPr>
            </w:pPr>
          </w:p>
        </w:tc>
      </w:tr>
      <w:tr w14:paraId="0EA6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3F6A0A48">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w:t>
            </w:r>
          </w:p>
        </w:tc>
        <w:tc>
          <w:tcPr>
            <w:tcW w:w="1148" w:type="dxa"/>
            <w:vAlign w:val="center"/>
          </w:tcPr>
          <w:p w14:paraId="25957545">
            <w:pPr>
              <w:spacing w:line="480" w:lineRule="auto"/>
              <w:jc w:val="center"/>
              <w:rPr>
                <w:rFonts w:hint="eastAsia" w:ascii="仿宋" w:hAnsi="仿宋" w:eastAsia="仿宋" w:cs="仿宋"/>
                <w:color w:val="auto"/>
                <w:sz w:val="24"/>
                <w:lang w:val="en-US" w:eastAsia="zh-CN"/>
              </w:rPr>
            </w:pPr>
          </w:p>
        </w:tc>
        <w:tc>
          <w:tcPr>
            <w:tcW w:w="615" w:type="dxa"/>
            <w:vAlign w:val="center"/>
          </w:tcPr>
          <w:p w14:paraId="3DD463E6">
            <w:pPr>
              <w:spacing w:line="480" w:lineRule="auto"/>
              <w:jc w:val="center"/>
              <w:rPr>
                <w:rFonts w:hint="eastAsia" w:ascii="仿宋" w:hAnsi="仿宋" w:eastAsia="仿宋" w:cs="仿宋"/>
                <w:color w:val="auto"/>
                <w:sz w:val="24"/>
                <w:lang w:val="en-US" w:eastAsia="zh-CN"/>
              </w:rPr>
            </w:pPr>
          </w:p>
        </w:tc>
        <w:tc>
          <w:tcPr>
            <w:tcW w:w="1339" w:type="dxa"/>
            <w:vAlign w:val="center"/>
          </w:tcPr>
          <w:p w14:paraId="4E29FB8A">
            <w:pPr>
              <w:spacing w:line="480" w:lineRule="auto"/>
              <w:jc w:val="center"/>
              <w:rPr>
                <w:rFonts w:hint="eastAsia" w:ascii="仿宋" w:hAnsi="仿宋" w:eastAsia="仿宋" w:cs="仿宋"/>
                <w:color w:val="auto"/>
                <w:sz w:val="24"/>
                <w:lang w:val="en-US" w:eastAsia="zh-CN"/>
              </w:rPr>
            </w:pPr>
          </w:p>
        </w:tc>
        <w:tc>
          <w:tcPr>
            <w:tcW w:w="1367" w:type="dxa"/>
            <w:vAlign w:val="center"/>
          </w:tcPr>
          <w:p w14:paraId="24F773ED">
            <w:pPr>
              <w:spacing w:line="480" w:lineRule="auto"/>
              <w:jc w:val="center"/>
              <w:rPr>
                <w:rFonts w:hint="eastAsia" w:ascii="仿宋" w:hAnsi="仿宋" w:eastAsia="仿宋" w:cs="仿宋"/>
                <w:color w:val="auto"/>
                <w:sz w:val="24"/>
                <w:lang w:val="en-US" w:eastAsia="zh-CN"/>
              </w:rPr>
            </w:pPr>
          </w:p>
        </w:tc>
        <w:tc>
          <w:tcPr>
            <w:tcW w:w="1312" w:type="dxa"/>
            <w:vAlign w:val="center"/>
          </w:tcPr>
          <w:p w14:paraId="4A4B2CCA">
            <w:pPr>
              <w:spacing w:line="480" w:lineRule="auto"/>
              <w:jc w:val="center"/>
              <w:rPr>
                <w:rFonts w:hint="eastAsia" w:ascii="仿宋" w:hAnsi="仿宋" w:eastAsia="仿宋" w:cs="仿宋"/>
                <w:color w:val="auto"/>
                <w:sz w:val="24"/>
                <w:lang w:val="en-US" w:eastAsia="zh-CN"/>
              </w:rPr>
            </w:pPr>
          </w:p>
        </w:tc>
        <w:tc>
          <w:tcPr>
            <w:tcW w:w="1805" w:type="dxa"/>
            <w:vAlign w:val="center"/>
          </w:tcPr>
          <w:p w14:paraId="7062C497">
            <w:pPr>
              <w:spacing w:line="480" w:lineRule="auto"/>
              <w:jc w:val="center"/>
              <w:rPr>
                <w:rFonts w:hint="eastAsia" w:ascii="仿宋" w:hAnsi="仿宋" w:eastAsia="仿宋" w:cs="仿宋"/>
                <w:color w:val="auto"/>
                <w:sz w:val="24"/>
                <w:lang w:val="en-US" w:eastAsia="zh-CN"/>
              </w:rPr>
            </w:pPr>
          </w:p>
        </w:tc>
        <w:tc>
          <w:tcPr>
            <w:tcW w:w="849" w:type="dxa"/>
            <w:vAlign w:val="center"/>
          </w:tcPr>
          <w:p w14:paraId="0E0CF21B">
            <w:pPr>
              <w:spacing w:line="480" w:lineRule="auto"/>
              <w:jc w:val="center"/>
              <w:rPr>
                <w:rFonts w:hint="eastAsia" w:ascii="仿宋" w:hAnsi="仿宋" w:eastAsia="仿宋" w:cs="仿宋"/>
                <w:color w:val="auto"/>
                <w:sz w:val="24"/>
                <w:lang w:val="en-US" w:eastAsia="zh-CN"/>
              </w:rPr>
            </w:pPr>
          </w:p>
        </w:tc>
      </w:tr>
      <w:tr w14:paraId="788F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2081A724">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w:t>
            </w:r>
          </w:p>
        </w:tc>
        <w:tc>
          <w:tcPr>
            <w:tcW w:w="1148" w:type="dxa"/>
            <w:vAlign w:val="center"/>
          </w:tcPr>
          <w:p w14:paraId="4092A373">
            <w:pPr>
              <w:spacing w:line="480" w:lineRule="auto"/>
              <w:jc w:val="center"/>
              <w:rPr>
                <w:rFonts w:hint="eastAsia" w:ascii="仿宋" w:hAnsi="仿宋" w:eastAsia="仿宋" w:cs="仿宋"/>
                <w:color w:val="auto"/>
                <w:sz w:val="24"/>
                <w:lang w:val="en-US" w:eastAsia="zh-CN"/>
              </w:rPr>
            </w:pPr>
          </w:p>
        </w:tc>
        <w:tc>
          <w:tcPr>
            <w:tcW w:w="615" w:type="dxa"/>
            <w:vAlign w:val="center"/>
          </w:tcPr>
          <w:p w14:paraId="4FD037CA">
            <w:pPr>
              <w:spacing w:line="480" w:lineRule="auto"/>
              <w:jc w:val="center"/>
              <w:rPr>
                <w:rFonts w:hint="eastAsia" w:ascii="仿宋" w:hAnsi="仿宋" w:eastAsia="仿宋" w:cs="仿宋"/>
                <w:color w:val="auto"/>
                <w:sz w:val="24"/>
                <w:lang w:val="en-US" w:eastAsia="zh-CN"/>
              </w:rPr>
            </w:pPr>
          </w:p>
        </w:tc>
        <w:tc>
          <w:tcPr>
            <w:tcW w:w="1339" w:type="dxa"/>
            <w:vAlign w:val="center"/>
          </w:tcPr>
          <w:p w14:paraId="222ABB1A">
            <w:pPr>
              <w:spacing w:line="480" w:lineRule="auto"/>
              <w:jc w:val="center"/>
              <w:rPr>
                <w:rFonts w:hint="eastAsia" w:ascii="仿宋" w:hAnsi="仿宋" w:eastAsia="仿宋" w:cs="仿宋"/>
                <w:color w:val="auto"/>
                <w:sz w:val="24"/>
                <w:lang w:val="en-US" w:eastAsia="zh-CN"/>
              </w:rPr>
            </w:pPr>
          </w:p>
        </w:tc>
        <w:tc>
          <w:tcPr>
            <w:tcW w:w="1367" w:type="dxa"/>
            <w:vAlign w:val="center"/>
          </w:tcPr>
          <w:p w14:paraId="0264C163">
            <w:pPr>
              <w:spacing w:line="480" w:lineRule="auto"/>
              <w:jc w:val="center"/>
              <w:rPr>
                <w:rFonts w:hint="eastAsia" w:ascii="仿宋" w:hAnsi="仿宋" w:eastAsia="仿宋" w:cs="仿宋"/>
                <w:color w:val="auto"/>
                <w:sz w:val="24"/>
                <w:lang w:val="en-US" w:eastAsia="zh-CN"/>
              </w:rPr>
            </w:pPr>
          </w:p>
        </w:tc>
        <w:tc>
          <w:tcPr>
            <w:tcW w:w="1312" w:type="dxa"/>
            <w:vAlign w:val="center"/>
          </w:tcPr>
          <w:p w14:paraId="06CA167C">
            <w:pPr>
              <w:spacing w:line="480" w:lineRule="auto"/>
              <w:jc w:val="center"/>
              <w:rPr>
                <w:rFonts w:hint="eastAsia" w:ascii="仿宋" w:hAnsi="仿宋" w:eastAsia="仿宋" w:cs="仿宋"/>
                <w:color w:val="auto"/>
                <w:sz w:val="24"/>
                <w:lang w:val="en-US" w:eastAsia="zh-CN"/>
              </w:rPr>
            </w:pPr>
          </w:p>
        </w:tc>
        <w:tc>
          <w:tcPr>
            <w:tcW w:w="1805" w:type="dxa"/>
            <w:vAlign w:val="center"/>
          </w:tcPr>
          <w:p w14:paraId="03D3E6CA">
            <w:pPr>
              <w:spacing w:line="480" w:lineRule="auto"/>
              <w:jc w:val="center"/>
              <w:rPr>
                <w:rFonts w:hint="eastAsia" w:ascii="仿宋" w:hAnsi="仿宋" w:eastAsia="仿宋" w:cs="仿宋"/>
                <w:color w:val="auto"/>
                <w:sz w:val="24"/>
                <w:lang w:val="en-US" w:eastAsia="zh-CN"/>
              </w:rPr>
            </w:pPr>
          </w:p>
        </w:tc>
        <w:tc>
          <w:tcPr>
            <w:tcW w:w="849" w:type="dxa"/>
            <w:vAlign w:val="center"/>
          </w:tcPr>
          <w:p w14:paraId="43E69261">
            <w:pPr>
              <w:spacing w:line="480" w:lineRule="auto"/>
              <w:jc w:val="center"/>
              <w:rPr>
                <w:rFonts w:hint="eastAsia" w:ascii="仿宋" w:hAnsi="仿宋" w:eastAsia="仿宋" w:cs="仿宋"/>
                <w:color w:val="auto"/>
                <w:sz w:val="24"/>
                <w:lang w:val="en-US" w:eastAsia="zh-CN"/>
              </w:rPr>
            </w:pPr>
          </w:p>
        </w:tc>
      </w:tr>
      <w:tr w14:paraId="1944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3AF3B6B7">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5</w:t>
            </w:r>
          </w:p>
        </w:tc>
        <w:tc>
          <w:tcPr>
            <w:tcW w:w="1148" w:type="dxa"/>
            <w:vAlign w:val="center"/>
          </w:tcPr>
          <w:p w14:paraId="7B478B94">
            <w:pPr>
              <w:spacing w:line="480" w:lineRule="auto"/>
              <w:jc w:val="center"/>
              <w:rPr>
                <w:rFonts w:hint="eastAsia" w:ascii="仿宋" w:hAnsi="仿宋" w:eastAsia="仿宋" w:cs="仿宋"/>
                <w:color w:val="auto"/>
                <w:sz w:val="24"/>
                <w:lang w:val="en-US" w:eastAsia="zh-CN"/>
              </w:rPr>
            </w:pPr>
          </w:p>
        </w:tc>
        <w:tc>
          <w:tcPr>
            <w:tcW w:w="615" w:type="dxa"/>
            <w:vAlign w:val="center"/>
          </w:tcPr>
          <w:p w14:paraId="54058D66">
            <w:pPr>
              <w:spacing w:line="480" w:lineRule="auto"/>
              <w:jc w:val="center"/>
              <w:rPr>
                <w:rFonts w:hint="eastAsia" w:ascii="仿宋" w:hAnsi="仿宋" w:eastAsia="仿宋" w:cs="仿宋"/>
                <w:color w:val="auto"/>
                <w:sz w:val="24"/>
                <w:lang w:val="en-US" w:eastAsia="zh-CN"/>
              </w:rPr>
            </w:pPr>
          </w:p>
        </w:tc>
        <w:tc>
          <w:tcPr>
            <w:tcW w:w="1339" w:type="dxa"/>
            <w:vAlign w:val="center"/>
          </w:tcPr>
          <w:p w14:paraId="0E096260">
            <w:pPr>
              <w:spacing w:line="480" w:lineRule="auto"/>
              <w:jc w:val="center"/>
              <w:rPr>
                <w:rFonts w:hint="eastAsia" w:ascii="仿宋" w:hAnsi="仿宋" w:eastAsia="仿宋" w:cs="仿宋"/>
                <w:color w:val="auto"/>
                <w:sz w:val="24"/>
                <w:lang w:val="en-US" w:eastAsia="zh-CN"/>
              </w:rPr>
            </w:pPr>
          </w:p>
        </w:tc>
        <w:tc>
          <w:tcPr>
            <w:tcW w:w="1367" w:type="dxa"/>
            <w:vAlign w:val="center"/>
          </w:tcPr>
          <w:p w14:paraId="3E96BF6B">
            <w:pPr>
              <w:spacing w:line="480" w:lineRule="auto"/>
              <w:jc w:val="center"/>
              <w:rPr>
                <w:rFonts w:hint="eastAsia" w:ascii="仿宋" w:hAnsi="仿宋" w:eastAsia="仿宋" w:cs="仿宋"/>
                <w:color w:val="auto"/>
                <w:sz w:val="24"/>
                <w:lang w:val="en-US" w:eastAsia="zh-CN"/>
              </w:rPr>
            </w:pPr>
          </w:p>
        </w:tc>
        <w:tc>
          <w:tcPr>
            <w:tcW w:w="1312" w:type="dxa"/>
            <w:vAlign w:val="center"/>
          </w:tcPr>
          <w:p w14:paraId="17CFA2C1">
            <w:pPr>
              <w:spacing w:line="480" w:lineRule="auto"/>
              <w:jc w:val="center"/>
              <w:rPr>
                <w:rFonts w:hint="eastAsia" w:ascii="仿宋" w:hAnsi="仿宋" w:eastAsia="仿宋" w:cs="仿宋"/>
                <w:color w:val="auto"/>
                <w:sz w:val="24"/>
                <w:lang w:val="en-US" w:eastAsia="zh-CN"/>
              </w:rPr>
            </w:pPr>
          </w:p>
        </w:tc>
        <w:tc>
          <w:tcPr>
            <w:tcW w:w="1805" w:type="dxa"/>
            <w:vAlign w:val="center"/>
          </w:tcPr>
          <w:p w14:paraId="0019C011">
            <w:pPr>
              <w:spacing w:line="480" w:lineRule="auto"/>
              <w:jc w:val="center"/>
              <w:rPr>
                <w:rFonts w:hint="eastAsia" w:ascii="仿宋" w:hAnsi="仿宋" w:eastAsia="仿宋" w:cs="仿宋"/>
                <w:color w:val="auto"/>
                <w:sz w:val="24"/>
                <w:lang w:val="en-US" w:eastAsia="zh-CN"/>
              </w:rPr>
            </w:pPr>
          </w:p>
        </w:tc>
        <w:tc>
          <w:tcPr>
            <w:tcW w:w="849" w:type="dxa"/>
            <w:vAlign w:val="center"/>
          </w:tcPr>
          <w:p w14:paraId="1E496222">
            <w:pPr>
              <w:spacing w:line="480" w:lineRule="auto"/>
              <w:jc w:val="center"/>
              <w:rPr>
                <w:rFonts w:hint="eastAsia" w:ascii="仿宋" w:hAnsi="仿宋" w:eastAsia="仿宋" w:cs="仿宋"/>
                <w:color w:val="auto"/>
                <w:sz w:val="24"/>
                <w:lang w:val="en-US" w:eastAsia="zh-CN"/>
              </w:rPr>
            </w:pPr>
          </w:p>
        </w:tc>
      </w:tr>
      <w:tr w14:paraId="2DD8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356CBF51">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6</w:t>
            </w:r>
          </w:p>
        </w:tc>
        <w:tc>
          <w:tcPr>
            <w:tcW w:w="1148" w:type="dxa"/>
            <w:vAlign w:val="center"/>
          </w:tcPr>
          <w:p w14:paraId="384411A6">
            <w:pPr>
              <w:spacing w:line="480" w:lineRule="auto"/>
              <w:jc w:val="center"/>
              <w:rPr>
                <w:rFonts w:hint="eastAsia" w:ascii="仿宋" w:hAnsi="仿宋" w:eastAsia="仿宋" w:cs="仿宋"/>
                <w:color w:val="auto"/>
                <w:sz w:val="24"/>
                <w:lang w:val="en-US" w:eastAsia="zh-CN"/>
              </w:rPr>
            </w:pPr>
          </w:p>
        </w:tc>
        <w:tc>
          <w:tcPr>
            <w:tcW w:w="615" w:type="dxa"/>
            <w:vAlign w:val="center"/>
          </w:tcPr>
          <w:p w14:paraId="2711F0D3">
            <w:pPr>
              <w:spacing w:line="480" w:lineRule="auto"/>
              <w:jc w:val="center"/>
              <w:rPr>
                <w:rFonts w:hint="eastAsia" w:ascii="仿宋" w:hAnsi="仿宋" w:eastAsia="仿宋" w:cs="仿宋"/>
                <w:color w:val="auto"/>
                <w:sz w:val="24"/>
                <w:lang w:val="en-US" w:eastAsia="zh-CN"/>
              </w:rPr>
            </w:pPr>
          </w:p>
        </w:tc>
        <w:tc>
          <w:tcPr>
            <w:tcW w:w="1339" w:type="dxa"/>
            <w:vAlign w:val="center"/>
          </w:tcPr>
          <w:p w14:paraId="7496CA39">
            <w:pPr>
              <w:spacing w:line="480" w:lineRule="auto"/>
              <w:jc w:val="center"/>
              <w:rPr>
                <w:rFonts w:hint="eastAsia" w:ascii="仿宋" w:hAnsi="仿宋" w:eastAsia="仿宋" w:cs="仿宋"/>
                <w:color w:val="auto"/>
                <w:sz w:val="24"/>
                <w:lang w:val="en-US" w:eastAsia="zh-CN"/>
              </w:rPr>
            </w:pPr>
          </w:p>
        </w:tc>
        <w:tc>
          <w:tcPr>
            <w:tcW w:w="1367" w:type="dxa"/>
            <w:vAlign w:val="center"/>
          </w:tcPr>
          <w:p w14:paraId="1ED268F0">
            <w:pPr>
              <w:spacing w:line="480" w:lineRule="auto"/>
              <w:jc w:val="center"/>
              <w:rPr>
                <w:rFonts w:hint="eastAsia" w:ascii="仿宋" w:hAnsi="仿宋" w:eastAsia="仿宋" w:cs="仿宋"/>
                <w:color w:val="auto"/>
                <w:sz w:val="24"/>
                <w:lang w:val="en-US" w:eastAsia="zh-CN"/>
              </w:rPr>
            </w:pPr>
          </w:p>
        </w:tc>
        <w:tc>
          <w:tcPr>
            <w:tcW w:w="1312" w:type="dxa"/>
            <w:vAlign w:val="center"/>
          </w:tcPr>
          <w:p w14:paraId="2642DB29">
            <w:pPr>
              <w:spacing w:line="480" w:lineRule="auto"/>
              <w:jc w:val="center"/>
              <w:rPr>
                <w:rFonts w:hint="eastAsia" w:ascii="仿宋" w:hAnsi="仿宋" w:eastAsia="仿宋" w:cs="仿宋"/>
                <w:color w:val="auto"/>
                <w:sz w:val="24"/>
                <w:lang w:val="en-US" w:eastAsia="zh-CN"/>
              </w:rPr>
            </w:pPr>
          </w:p>
        </w:tc>
        <w:tc>
          <w:tcPr>
            <w:tcW w:w="1805" w:type="dxa"/>
            <w:vAlign w:val="center"/>
          </w:tcPr>
          <w:p w14:paraId="71100D46">
            <w:pPr>
              <w:spacing w:line="480" w:lineRule="auto"/>
              <w:jc w:val="center"/>
              <w:rPr>
                <w:rFonts w:hint="eastAsia" w:ascii="仿宋" w:hAnsi="仿宋" w:eastAsia="仿宋" w:cs="仿宋"/>
                <w:color w:val="auto"/>
                <w:sz w:val="24"/>
                <w:lang w:val="en-US" w:eastAsia="zh-CN"/>
              </w:rPr>
            </w:pPr>
          </w:p>
        </w:tc>
        <w:tc>
          <w:tcPr>
            <w:tcW w:w="849" w:type="dxa"/>
            <w:vAlign w:val="center"/>
          </w:tcPr>
          <w:p w14:paraId="49885041">
            <w:pPr>
              <w:spacing w:line="480" w:lineRule="auto"/>
              <w:jc w:val="center"/>
              <w:rPr>
                <w:rFonts w:hint="eastAsia" w:ascii="仿宋" w:hAnsi="仿宋" w:eastAsia="仿宋" w:cs="仿宋"/>
                <w:color w:val="auto"/>
                <w:sz w:val="24"/>
                <w:lang w:val="en-US" w:eastAsia="zh-CN"/>
              </w:rPr>
            </w:pPr>
          </w:p>
        </w:tc>
      </w:tr>
      <w:tr w14:paraId="11E9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4D3A6D6E">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7</w:t>
            </w:r>
          </w:p>
        </w:tc>
        <w:tc>
          <w:tcPr>
            <w:tcW w:w="1148" w:type="dxa"/>
            <w:vAlign w:val="center"/>
          </w:tcPr>
          <w:p w14:paraId="2D7B5AD4">
            <w:pPr>
              <w:spacing w:line="480" w:lineRule="auto"/>
              <w:jc w:val="center"/>
              <w:rPr>
                <w:rFonts w:hint="eastAsia" w:ascii="仿宋" w:hAnsi="仿宋" w:eastAsia="仿宋" w:cs="仿宋"/>
                <w:color w:val="auto"/>
                <w:sz w:val="24"/>
                <w:lang w:val="en-US" w:eastAsia="zh-CN"/>
              </w:rPr>
            </w:pPr>
          </w:p>
        </w:tc>
        <w:tc>
          <w:tcPr>
            <w:tcW w:w="615" w:type="dxa"/>
            <w:vAlign w:val="center"/>
          </w:tcPr>
          <w:p w14:paraId="34B36B95">
            <w:pPr>
              <w:spacing w:line="480" w:lineRule="auto"/>
              <w:jc w:val="center"/>
              <w:rPr>
                <w:rFonts w:hint="eastAsia" w:ascii="仿宋" w:hAnsi="仿宋" w:eastAsia="仿宋" w:cs="仿宋"/>
                <w:color w:val="auto"/>
                <w:sz w:val="24"/>
                <w:lang w:val="en-US" w:eastAsia="zh-CN"/>
              </w:rPr>
            </w:pPr>
          </w:p>
        </w:tc>
        <w:tc>
          <w:tcPr>
            <w:tcW w:w="1339" w:type="dxa"/>
            <w:vAlign w:val="center"/>
          </w:tcPr>
          <w:p w14:paraId="07E0AE97">
            <w:pPr>
              <w:spacing w:line="480" w:lineRule="auto"/>
              <w:jc w:val="center"/>
              <w:rPr>
                <w:rFonts w:hint="eastAsia" w:ascii="仿宋" w:hAnsi="仿宋" w:eastAsia="仿宋" w:cs="仿宋"/>
                <w:color w:val="auto"/>
                <w:sz w:val="24"/>
                <w:lang w:val="en-US" w:eastAsia="zh-CN"/>
              </w:rPr>
            </w:pPr>
          </w:p>
        </w:tc>
        <w:tc>
          <w:tcPr>
            <w:tcW w:w="1367" w:type="dxa"/>
            <w:vAlign w:val="center"/>
          </w:tcPr>
          <w:p w14:paraId="6BB31EFB">
            <w:pPr>
              <w:spacing w:line="480" w:lineRule="auto"/>
              <w:jc w:val="center"/>
              <w:rPr>
                <w:rFonts w:hint="eastAsia" w:ascii="仿宋" w:hAnsi="仿宋" w:eastAsia="仿宋" w:cs="仿宋"/>
                <w:color w:val="auto"/>
                <w:sz w:val="24"/>
                <w:lang w:val="en-US" w:eastAsia="zh-CN"/>
              </w:rPr>
            </w:pPr>
          </w:p>
        </w:tc>
        <w:tc>
          <w:tcPr>
            <w:tcW w:w="1312" w:type="dxa"/>
            <w:vAlign w:val="center"/>
          </w:tcPr>
          <w:p w14:paraId="1377CB48">
            <w:pPr>
              <w:spacing w:line="480" w:lineRule="auto"/>
              <w:jc w:val="center"/>
              <w:rPr>
                <w:rFonts w:hint="eastAsia" w:ascii="仿宋" w:hAnsi="仿宋" w:eastAsia="仿宋" w:cs="仿宋"/>
                <w:color w:val="auto"/>
                <w:sz w:val="24"/>
                <w:lang w:val="en-US" w:eastAsia="zh-CN"/>
              </w:rPr>
            </w:pPr>
          </w:p>
        </w:tc>
        <w:tc>
          <w:tcPr>
            <w:tcW w:w="1805" w:type="dxa"/>
            <w:vAlign w:val="center"/>
          </w:tcPr>
          <w:p w14:paraId="02475D04">
            <w:pPr>
              <w:spacing w:line="480" w:lineRule="auto"/>
              <w:jc w:val="center"/>
              <w:rPr>
                <w:rFonts w:hint="eastAsia" w:ascii="仿宋" w:hAnsi="仿宋" w:eastAsia="仿宋" w:cs="仿宋"/>
                <w:color w:val="auto"/>
                <w:sz w:val="24"/>
                <w:lang w:val="en-US" w:eastAsia="zh-CN"/>
              </w:rPr>
            </w:pPr>
          </w:p>
        </w:tc>
        <w:tc>
          <w:tcPr>
            <w:tcW w:w="849" w:type="dxa"/>
            <w:vAlign w:val="center"/>
          </w:tcPr>
          <w:p w14:paraId="7124A2E0">
            <w:pPr>
              <w:spacing w:line="480" w:lineRule="auto"/>
              <w:jc w:val="center"/>
              <w:rPr>
                <w:rFonts w:hint="eastAsia" w:ascii="仿宋" w:hAnsi="仿宋" w:eastAsia="仿宋" w:cs="仿宋"/>
                <w:color w:val="auto"/>
                <w:sz w:val="24"/>
                <w:lang w:val="en-US" w:eastAsia="zh-CN"/>
              </w:rPr>
            </w:pPr>
          </w:p>
        </w:tc>
      </w:tr>
      <w:tr w14:paraId="626B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1" w:type="dxa"/>
            <w:vAlign w:val="center"/>
          </w:tcPr>
          <w:p w14:paraId="1BB80CC7">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8</w:t>
            </w:r>
          </w:p>
        </w:tc>
        <w:tc>
          <w:tcPr>
            <w:tcW w:w="1148" w:type="dxa"/>
            <w:vAlign w:val="center"/>
          </w:tcPr>
          <w:p w14:paraId="0A7C78CE">
            <w:pPr>
              <w:spacing w:line="480" w:lineRule="auto"/>
              <w:jc w:val="center"/>
              <w:rPr>
                <w:rFonts w:hint="eastAsia" w:ascii="仿宋" w:hAnsi="仿宋" w:eastAsia="仿宋" w:cs="仿宋"/>
                <w:color w:val="auto"/>
                <w:sz w:val="24"/>
                <w:lang w:val="en-US" w:eastAsia="zh-CN"/>
              </w:rPr>
            </w:pPr>
          </w:p>
        </w:tc>
        <w:tc>
          <w:tcPr>
            <w:tcW w:w="615" w:type="dxa"/>
            <w:vAlign w:val="center"/>
          </w:tcPr>
          <w:p w14:paraId="40DA5557">
            <w:pPr>
              <w:spacing w:line="480" w:lineRule="auto"/>
              <w:jc w:val="center"/>
              <w:rPr>
                <w:rFonts w:hint="eastAsia" w:ascii="仿宋" w:hAnsi="仿宋" w:eastAsia="仿宋" w:cs="仿宋"/>
                <w:color w:val="auto"/>
                <w:sz w:val="24"/>
                <w:lang w:val="en-US" w:eastAsia="zh-CN"/>
              </w:rPr>
            </w:pPr>
          </w:p>
        </w:tc>
        <w:tc>
          <w:tcPr>
            <w:tcW w:w="1339" w:type="dxa"/>
            <w:vAlign w:val="center"/>
          </w:tcPr>
          <w:p w14:paraId="400CA63F">
            <w:pPr>
              <w:spacing w:line="480" w:lineRule="auto"/>
              <w:jc w:val="center"/>
              <w:rPr>
                <w:rFonts w:hint="eastAsia" w:ascii="仿宋" w:hAnsi="仿宋" w:eastAsia="仿宋" w:cs="仿宋"/>
                <w:color w:val="auto"/>
                <w:sz w:val="24"/>
                <w:lang w:val="en-US" w:eastAsia="zh-CN"/>
              </w:rPr>
            </w:pPr>
          </w:p>
        </w:tc>
        <w:tc>
          <w:tcPr>
            <w:tcW w:w="1367" w:type="dxa"/>
            <w:vAlign w:val="center"/>
          </w:tcPr>
          <w:p w14:paraId="2F94E4C0">
            <w:pPr>
              <w:spacing w:line="480" w:lineRule="auto"/>
              <w:jc w:val="center"/>
              <w:rPr>
                <w:rFonts w:hint="eastAsia" w:ascii="仿宋" w:hAnsi="仿宋" w:eastAsia="仿宋" w:cs="仿宋"/>
                <w:color w:val="auto"/>
                <w:sz w:val="24"/>
                <w:lang w:val="en-US" w:eastAsia="zh-CN"/>
              </w:rPr>
            </w:pPr>
          </w:p>
        </w:tc>
        <w:tc>
          <w:tcPr>
            <w:tcW w:w="1312" w:type="dxa"/>
            <w:vAlign w:val="center"/>
          </w:tcPr>
          <w:p w14:paraId="1693E97D">
            <w:pPr>
              <w:spacing w:line="480" w:lineRule="auto"/>
              <w:jc w:val="center"/>
              <w:rPr>
                <w:rFonts w:hint="eastAsia" w:ascii="仿宋" w:hAnsi="仿宋" w:eastAsia="仿宋" w:cs="仿宋"/>
                <w:color w:val="auto"/>
                <w:sz w:val="24"/>
                <w:lang w:val="en-US" w:eastAsia="zh-CN"/>
              </w:rPr>
            </w:pPr>
          </w:p>
        </w:tc>
        <w:tc>
          <w:tcPr>
            <w:tcW w:w="1805" w:type="dxa"/>
            <w:vAlign w:val="center"/>
          </w:tcPr>
          <w:p w14:paraId="5135A0A2">
            <w:pPr>
              <w:spacing w:line="480" w:lineRule="auto"/>
              <w:jc w:val="center"/>
              <w:rPr>
                <w:rFonts w:hint="eastAsia" w:ascii="仿宋" w:hAnsi="仿宋" w:eastAsia="仿宋" w:cs="仿宋"/>
                <w:color w:val="auto"/>
                <w:sz w:val="24"/>
                <w:lang w:val="en-US" w:eastAsia="zh-CN"/>
              </w:rPr>
            </w:pPr>
          </w:p>
        </w:tc>
        <w:tc>
          <w:tcPr>
            <w:tcW w:w="849" w:type="dxa"/>
            <w:vAlign w:val="center"/>
          </w:tcPr>
          <w:p w14:paraId="3EAB9C48">
            <w:pPr>
              <w:spacing w:line="480" w:lineRule="auto"/>
              <w:jc w:val="center"/>
              <w:rPr>
                <w:rFonts w:hint="eastAsia" w:ascii="仿宋" w:hAnsi="仿宋" w:eastAsia="仿宋" w:cs="仿宋"/>
                <w:color w:val="auto"/>
                <w:sz w:val="24"/>
                <w:lang w:val="en-US" w:eastAsia="zh-CN"/>
              </w:rPr>
            </w:pPr>
          </w:p>
        </w:tc>
      </w:tr>
      <w:tr w14:paraId="12C5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2D5DACD1">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9</w:t>
            </w:r>
          </w:p>
        </w:tc>
        <w:tc>
          <w:tcPr>
            <w:tcW w:w="1148" w:type="dxa"/>
            <w:vAlign w:val="center"/>
          </w:tcPr>
          <w:p w14:paraId="6278AEA5">
            <w:pPr>
              <w:spacing w:line="480" w:lineRule="auto"/>
              <w:jc w:val="center"/>
              <w:rPr>
                <w:rFonts w:hint="eastAsia" w:ascii="仿宋" w:hAnsi="仿宋" w:eastAsia="仿宋" w:cs="仿宋"/>
                <w:color w:val="auto"/>
                <w:sz w:val="24"/>
                <w:lang w:val="en-US" w:eastAsia="zh-CN"/>
              </w:rPr>
            </w:pPr>
          </w:p>
        </w:tc>
        <w:tc>
          <w:tcPr>
            <w:tcW w:w="615" w:type="dxa"/>
            <w:vAlign w:val="center"/>
          </w:tcPr>
          <w:p w14:paraId="082F781F">
            <w:pPr>
              <w:spacing w:line="480" w:lineRule="auto"/>
              <w:jc w:val="center"/>
              <w:rPr>
                <w:rFonts w:hint="eastAsia" w:ascii="仿宋" w:hAnsi="仿宋" w:eastAsia="仿宋" w:cs="仿宋"/>
                <w:color w:val="auto"/>
                <w:sz w:val="24"/>
                <w:lang w:val="en-US" w:eastAsia="zh-CN"/>
              </w:rPr>
            </w:pPr>
          </w:p>
        </w:tc>
        <w:tc>
          <w:tcPr>
            <w:tcW w:w="1339" w:type="dxa"/>
            <w:vAlign w:val="center"/>
          </w:tcPr>
          <w:p w14:paraId="22334871">
            <w:pPr>
              <w:spacing w:line="480" w:lineRule="auto"/>
              <w:jc w:val="center"/>
              <w:rPr>
                <w:rFonts w:hint="eastAsia" w:ascii="仿宋" w:hAnsi="仿宋" w:eastAsia="仿宋" w:cs="仿宋"/>
                <w:color w:val="auto"/>
                <w:sz w:val="24"/>
                <w:lang w:val="en-US" w:eastAsia="zh-CN"/>
              </w:rPr>
            </w:pPr>
          </w:p>
        </w:tc>
        <w:tc>
          <w:tcPr>
            <w:tcW w:w="1367" w:type="dxa"/>
            <w:vAlign w:val="center"/>
          </w:tcPr>
          <w:p w14:paraId="0EC2C813">
            <w:pPr>
              <w:spacing w:line="480" w:lineRule="auto"/>
              <w:jc w:val="center"/>
              <w:rPr>
                <w:rFonts w:hint="eastAsia" w:ascii="仿宋" w:hAnsi="仿宋" w:eastAsia="仿宋" w:cs="仿宋"/>
                <w:color w:val="auto"/>
                <w:sz w:val="24"/>
                <w:lang w:val="en-US" w:eastAsia="zh-CN"/>
              </w:rPr>
            </w:pPr>
          </w:p>
        </w:tc>
        <w:tc>
          <w:tcPr>
            <w:tcW w:w="1312" w:type="dxa"/>
            <w:vAlign w:val="center"/>
          </w:tcPr>
          <w:p w14:paraId="2CA3B1A2">
            <w:pPr>
              <w:spacing w:line="480" w:lineRule="auto"/>
              <w:jc w:val="center"/>
              <w:rPr>
                <w:rFonts w:hint="eastAsia" w:ascii="仿宋" w:hAnsi="仿宋" w:eastAsia="仿宋" w:cs="仿宋"/>
                <w:color w:val="auto"/>
                <w:sz w:val="24"/>
                <w:lang w:val="en-US" w:eastAsia="zh-CN"/>
              </w:rPr>
            </w:pPr>
          </w:p>
        </w:tc>
        <w:tc>
          <w:tcPr>
            <w:tcW w:w="1805" w:type="dxa"/>
            <w:vAlign w:val="center"/>
          </w:tcPr>
          <w:p w14:paraId="572F0DA7">
            <w:pPr>
              <w:spacing w:line="480" w:lineRule="auto"/>
              <w:jc w:val="center"/>
              <w:rPr>
                <w:rFonts w:hint="eastAsia" w:ascii="仿宋" w:hAnsi="仿宋" w:eastAsia="仿宋" w:cs="仿宋"/>
                <w:color w:val="auto"/>
                <w:sz w:val="24"/>
                <w:lang w:val="en-US" w:eastAsia="zh-CN"/>
              </w:rPr>
            </w:pPr>
          </w:p>
        </w:tc>
        <w:tc>
          <w:tcPr>
            <w:tcW w:w="849" w:type="dxa"/>
            <w:vAlign w:val="center"/>
          </w:tcPr>
          <w:p w14:paraId="717A5638">
            <w:pPr>
              <w:spacing w:line="480" w:lineRule="auto"/>
              <w:jc w:val="center"/>
              <w:rPr>
                <w:rFonts w:hint="eastAsia" w:ascii="仿宋" w:hAnsi="仿宋" w:eastAsia="仿宋" w:cs="仿宋"/>
                <w:color w:val="auto"/>
                <w:sz w:val="24"/>
                <w:lang w:val="en-US" w:eastAsia="zh-CN"/>
              </w:rPr>
            </w:pPr>
          </w:p>
        </w:tc>
      </w:tr>
      <w:tr w14:paraId="7D0B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25F24F0F">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10</w:t>
            </w:r>
          </w:p>
        </w:tc>
        <w:tc>
          <w:tcPr>
            <w:tcW w:w="1148" w:type="dxa"/>
            <w:vAlign w:val="center"/>
          </w:tcPr>
          <w:p w14:paraId="47D8FA66">
            <w:pPr>
              <w:spacing w:line="480" w:lineRule="auto"/>
              <w:jc w:val="center"/>
              <w:rPr>
                <w:rFonts w:hint="eastAsia" w:ascii="仿宋" w:hAnsi="仿宋" w:eastAsia="仿宋" w:cs="仿宋"/>
                <w:color w:val="auto"/>
                <w:sz w:val="24"/>
                <w:lang w:val="en-US" w:eastAsia="zh-CN"/>
              </w:rPr>
            </w:pPr>
          </w:p>
        </w:tc>
        <w:tc>
          <w:tcPr>
            <w:tcW w:w="615" w:type="dxa"/>
            <w:vAlign w:val="center"/>
          </w:tcPr>
          <w:p w14:paraId="5CAD2417">
            <w:pPr>
              <w:spacing w:line="480" w:lineRule="auto"/>
              <w:jc w:val="center"/>
              <w:rPr>
                <w:rFonts w:hint="eastAsia" w:ascii="仿宋" w:hAnsi="仿宋" w:eastAsia="仿宋" w:cs="仿宋"/>
                <w:color w:val="auto"/>
                <w:sz w:val="24"/>
                <w:lang w:val="en-US" w:eastAsia="zh-CN"/>
              </w:rPr>
            </w:pPr>
          </w:p>
        </w:tc>
        <w:tc>
          <w:tcPr>
            <w:tcW w:w="1339" w:type="dxa"/>
            <w:vAlign w:val="center"/>
          </w:tcPr>
          <w:p w14:paraId="23B2D038">
            <w:pPr>
              <w:spacing w:line="480" w:lineRule="auto"/>
              <w:jc w:val="center"/>
              <w:rPr>
                <w:rFonts w:hint="eastAsia" w:ascii="仿宋" w:hAnsi="仿宋" w:eastAsia="仿宋" w:cs="仿宋"/>
                <w:color w:val="auto"/>
                <w:sz w:val="24"/>
                <w:lang w:val="en-US" w:eastAsia="zh-CN"/>
              </w:rPr>
            </w:pPr>
          </w:p>
        </w:tc>
        <w:tc>
          <w:tcPr>
            <w:tcW w:w="1367" w:type="dxa"/>
            <w:vAlign w:val="center"/>
          </w:tcPr>
          <w:p w14:paraId="76BA39C0">
            <w:pPr>
              <w:spacing w:line="480" w:lineRule="auto"/>
              <w:jc w:val="center"/>
              <w:rPr>
                <w:rFonts w:hint="eastAsia" w:ascii="仿宋" w:hAnsi="仿宋" w:eastAsia="仿宋" w:cs="仿宋"/>
                <w:color w:val="auto"/>
                <w:sz w:val="24"/>
                <w:lang w:val="en-US" w:eastAsia="zh-CN"/>
              </w:rPr>
            </w:pPr>
          </w:p>
        </w:tc>
        <w:tc>
          <w:tcPr>
            <w:tcW w:w="1312" w:type="dxa"/>
            <w:vAlign w:val="center"/>
          </w:tcPr>
          <w:p w14:paraId="0F15ABE9">
            <w:pPr>
              <w:spacing w:line="480" w:lineRule="auto"/>
              <w:jc w:val="center"/>
              <w:rPr>
                <w:rFonts w:hint="eastAsia" w:ascii="仿宋" w:hAnsi="仿宋" w:eastAsia="仿宋" w:cs="仿宋"/>
                <w:color w:val="auto"/>
                <w:sz w:val="24"/>
                <w:lang w:val="en-US" w:eastAsia="zh-CN"/>
              </w:rPr>
            </w:pPr>
          </w:p>
        </w:tc>
        <w:tc>
          <w:tcPr>
            <w:tcW w:w="1805" w:type="dxa"/>
            <w:vAlign w:val="center"/>
          </w:tcPr>
          <w:p w14:paraId="3B1B3DF0">
            <w:pPr>
              <w:spacing w:line="480" w:lineRule="auto"/>
              <w:jc w:val="center"/>
              <w:rPr>
                <w:rFonts w:hint="eastAsia" w:ascii="仿宋" w:hAnsi="仿宋" w:eastAsia="仿宋" w:cs="仿宋"/>
                <w:color w:val="auto"/>
                <w:sz w:val="24"/>
                <w:lang w:val="en-US" w:eastAsia="zh-CN"/>
              </w:rPr>
            </w:pPr>
          </w:p>
        </w:tc>
        <w:tc>
          <w:tcPr>
            <w:tcW w:w="849" w:type="dxa"/>
            <w:vAlign w:val="center"/>
          </w:tcPr>
          <w:p w14:paraId="3D64DDD5">
            <w:pPr>
              <w:spacing w:line="480" w:lineRule="auto"/>
              <w:jc w:val="center"/>
              <w:rPr>
                <w:rFonts w:hint="eastAsia" w:ascii="仿宋" w:hAnsi="仿宋" w:eastAsia="仿宋" w:cs="仿宋"/>
                <w:color w:val="auto"/>
                <w:sz w:val="24"/>
                <w:lang w:val="en-US" w:eastAsia="zh-CN"/>
              </w:rPr>
            </w:pPr>
          </w:p>
        </w:tc>
      </w:tr>
      <w:tr w14:paraId="5FAE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5771BF17">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11</w:t>
            </w:r>
          </w:p>
        </w:tc>
        <w:tc>
          <w:tcPr>
            <w:tcW w:w="1148" w:type="dxa"/>
            <w:vAlign w:val="center"/>
          </w:tcPr>
          <w:p w14:paraId="49292E4E">
            <w:pPr>
              <w:spacing w:line="480" w:lineRule="auto"/>
              <w:jc w:val="center"/>
              <w:rPr>
                <w:rFonts w:hint="eastAsia" w:ascii="仿宋" w:hAnsi="仿宋" w:eastAsia="仿宋" w:cs="仿宋"/>
                <w:color w:val="auto"/>
                <w:sz w:val="24"/>
                <w:lang w:val="en-US" w:eastAsia="zh-CN"/>
              </w:rPr>
            </w:pPr>
          </w:p>
        </w:tc>
        <w:tc>
          <w:tcPr>
            <w:tcW w:w="615" w:type="dxa"/>
            <w:vAlign w:val="center"/>
          </w:tcPr>
          <w:p w14:paraId="61CD9FF2">
            <w:pPr>
              <w:spacing w:line="480" w:lineRule="auto"/>
              <w:jc w:val="center"/>
              <w:rPr>
                <w:rFonts w:hint="eastAsia" w:ascii="仿宋" w:hAnsi="仿宋" w:eastAsia="仿宋" w:cs="仿宋"/>
                <w:color w:val="auto"/>
                <w:sz w:val="24"/>
                <w:lang w:val="en-US" w:eastAsia="zh-CN"/>
              </w:rPr>
            </w:pPr>
          </w:p>
        </w:tc>
        <w:tc>
          <w:tcPr>
            <w:tcW w:w="1339" w:type="dxa"/>
            <w:vAlign w:val="center"/>
          </w:tcPr>
          <w:p w14:paraId="77C3C1E3">
            <w:pPr>
              <w:spacing w:line="480" w:lineRule="auto"/>
              <w:jc w:val="center"/>
              <w:rPr>
                <w:rFonts w:hint="eastAsia" w:ascii="仿宋" w:hAnsi="仿宋" w:eastAsia="仿宋" w:cs="仿宋"/>
                <w:color w:val="auto"/>
                <w:sz w:val="24"/>
                <w:lang w:val="en-US" w:eastAsia="zh-CN"/>
              </w:rPr>
            </w:pPr>
          </w:p>
        </w:tc>
        <w:tc>
          <w:tcPr>
            <w:tcW w:w="1367" w:type="dxa"/>
            <w:vAlign w:val="center"/>
          </w:tcPr>
          <w:p w14:paraId="65B525C5">
            <w:pPr>
              <w:spacing w:line="480" w:lineRule="auto"/>
              <w:jc w:val="center"/>
              <w:rPr>
                <w:rFonts w:hint="eastAsia" w:ascii="仿宋" w:hAnsi="仿宋" w:eastAsia="仿宋" w:cs="仿宋"/>
                <w:color w:val="auto"/>
                <w:sz w:val="24"/>
                <w:lang w:val="en-US" w:eastAsia="zh-CN"/>
              </w:rPr>
            </w:pPr>
          </w:p>
        </w:tc>
        <w:tc>
          <w:tcPr>
            <w:tcW w:w="1312" w:type="dxa"/>
            <w:vAlign w:val="center"/>
          </w:tcPr>
          <w:p w14:paraId="2E374387">
            <w:pPr>
              <w:spacing w:line="480" w:lineRule="auto"/>
              <w:jc w:val="center"/>
              <w:rPr>
                <w:rFonts w:hint="eastAsia" w:ascii="仿宋" w:hAnsi="仿宋" w:eastAsia="仿宋" w:cs="仿宋"/>
                <w:color w:val="auto"/>
                <w:sz w:val="24"/>
                <w:lang w:val="en-US" w:eastAsia="zh-CN"/>
              </w:rPr>
            </w:pPr>
          </w:p>
        </w:tc>
        <w:tc>
          <w:tcPr>
            <w:tcW w:w="1805" w:type="dxa"/>
            <w:vAlign w:val="center"/>
          </w:tcPr>
          <w:p w14:paraId="75B65AC9">
            <w:pPr>
              <w:spacing w:line="480" w:lineRule="auto"/>
              <w:jc w:val="center"/>
              <w:rPr>
                <w:rFonts w:hint="eastAsia" w:ascii="仿宋" w:hAnsi="仿宋" w:eastAsia="仿宋" w:cs="仿宋"/>
                <w:color w:val="auto"/>
                <w:sz w:val="24"/>
                <w:lang w:val="en-US" w:eastAsia="zh-CN"/>
              </w:rPr>
            </w:pPr>
          </w:p>
        </w:tc>
        <w:tc>
          <w:tcPr>
            <w:tcW w:w="849" w:type="dxa"/>
            <w:vAlign w:val="center"/>
          </w:tcPr>
          <w:p w14:paraId="25C0D30B">
            <w:pPr>
              <w:spacing w:line="480" w:lineRule="auto"/>
              <w:jc w:val="center"/>
              <w:rPr>
                <w:rFonts w:hint="eastAsia" w:ascii="仿宋" w:hAnsi="仿宋" w:eastAsia="仿宋" w:cs="仿宋"/>
                <w:color w:val="auto"/>
                <w:sz w:val="24"/>
                <w:lang w:val="en-US" w:eastAsia="zh-CN"/>
              </w:rPr>
            </w:pPr>
          </w:p>
        </w:tc>
      </w:tr>
      <w:tr w14:paraId="7023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7C78C368">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12</w:t>
            </w:r>
          </w:p>
        </w:tc>
        <w:tc>
          <w:tcPr>
            <w:tcW w:w="1148" w:type="dxa"/>
            <w:vAlign w:val="center"/>
          </w:tcPr>
          <w:p w14:paraId="7914BA01">
            <w:pPr>
              <w:spacing w:line="480" w:lineRule="auto"/>
              <w:jc w:val="center"/>
              <w:rPr>
                <w:rFonts w:hint="eastAsia" w:ascii="仿宋" w:hAnsi="仿宋" w:eastAsia="仿宋" w:cs="仿宋"/>
                <w:color w:val="auto"/>
                <w:sz w:val="24"/>
                <w:lang w:val="en-US" w:eastAsia="zh-CN"/>
              </w:rPr>
            </w:pPr>
          </w:p>
        </w:tc>
        <w:tc>
          <w:tcPr>
            <w:tcW w:w="615" w:type="dxa"/>
            <w:vAlign w:val="center"/>
          </w:tcPr>
          <w:p w14:paraId="0202C7C1">
            <w:pPr>
              <w:spacing w:line="480" w:lineRule="auto"/>
              <w:jc w:val="center"/>
              <w:rPr>
                <w:rFonts w:hint="eastAsia" w:ascii="仿宋" w:hAnsi="仿宋" w:eastAsia="仿宋" w:cs="仿宋"/>
                <w:color w:val="auto"/>
                <w:sz w:val="24"/>
                <w:lang w:val="en-US" w:eastAsia="zh-CN"/>
              </w:rPr>
            </w:pPr>
          </w:p>
        </w:tc>
        <w:tc>
          <w:tcPr>
            <w:tcW w:w="1339" w:type="dxa"/>
            <w:vAlign w:val="center"/>
          </w:tcPr>
          <w:p w14:paraId="46D25496">
            <w:pPr>
              <w:spacing w:line="480" w:lineRule="auto"/>
              <w:jc w:val="center"/>
              <w:rPr>
                <w:rFonts w:hint="eastAsia" w:ascii="仿宋" w:hAnsi="仿宋" w:eastAsia="仿宋" w:cs="仿宋"/>
                <w:color w:val="auto"/>
                <w:sz w:val="24"/>
                <w:lang w:val="en-US" w:eastAsia="zh-CN"/>
              </w:rPr>
            </w:pPr>
          </w:p>
        </w:tc>
        <w:tc>
          <w:tcPr>
            <w:tcW w:w="1367" w:type="dxa"/>
            <w:vAlign w:val="center"/>
          </w:tcPr>
          <w:p w14:paraId="54BFC379">
            <w:pPr>
              <w:spacing w:line="480" w:lineRule="auto"/>
              <w:jc w:val="center"/>
              <w:rPr>
                <w:rFonts w:hint="eastAsia" w:ascii="仿宋" w:hAnsi="仿宋" w:eastAsia="仿宋" w:cs="仿宋"/>
                <w:color w:val="auto"/>
                <w:sz w:val="24"/>
                <w:lang w:val="en-US" w:eastAsia="zh-CN"/>
              </w:rPr>
            </w:pPr>
          </w:p>
        </w:tc>
        <w:tc>
          <w:tcPr>
            <w:tcW w:w="1312" w:type="dxa"/>
            <w:vAlign w:val="center"/>
          </w:tcPr>
          <w:p w14:paraId="553EBC71">
            <w:pPr>
              <w:spacing w:line="480" w:lineRule="auto"/>
              <w:jc w:val="center"/>
              <w:rPr>
                <w:rFonts w:hint="eastAsia" w:ascii="仿宋" w:hAnsi="仿宋" w:eastAsia="仿宋" w:cs="仿宋"/>
                <w:color w:val="auto"/>
                <w:sz w:val="24"/>
                <w:lang w:val="en-US" w:eastAsia="zh-CN"/>
              </w:rPr>
            </w:pPr>
          </w:p>
        </w:tc>
        <w:tc>
          <w:tcPr>
            <w:tcW w:w="1805" w:type="dxa"/>
            <w:vAlign w:val="center"/>
          </w:tcPr>
          <w:p w14:paraId="344F1CE9">
            <w:pPr>
              <w:spacing w:line="480" w:lineRule="auto"/>
              <w:jc w:val="center"/>
              <w:rPr>
                <w:rFonts w:hint="eastAsia" w:ascii="仿宋" w:hAnsi="仿宋" w:eastAsia="仿宋" w:cs="仿宋"/>
                <w:color w:val="auto"/>
                <w:sz w:val="24"/>
                <w:lang w:val="en-US" w:eastAsia="zh-CN"/>
              </w:rPr>
            </w:pPr>
          </w:p>
        </w:tc>
        <w:tc>
          <w:tcPr>
            <w:tcW w:w="849" w:type="dxa"/>
            <w:vAlign w:val="center"/>
          </w:tcPr>
          <w:p w14:paraId="3EA5DFE5">
            <w:pPr>
              <w:spacing w:line="480" w:lineRule="auto"/>
              <w:jc w:val="center"/>
              <w:rPr>
                <w:rFonts w:hint="eastAsia" w:ascii="仿宋" w:hAnsi="仿宋" w:eastAsia="仿宋" w:cs="仿宋"/>
                <w:color w:val="auto"/>
                <w:sz w:val="24"/>
                <w:lang w:val="en-US" w:eastAsia="zh-CN"/>
              </w:rPr>
            </w:pPr>
          </w:p>
        </w:tc>
      </w:tr>
      <w:tr w14:paraId="2C3E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4690475D">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13</w:t>
            </w:r>
          </w:p>
        </w:tc>
        <w:tc>
          <w:tcPr>
            <w:tcW w:w="1148" w:type="dxa"/>
            <w:vAlign w:val="center"/>
          </w:tcPr>
          <w:p w14:paraId="5748D8E4">
            <w:pPr>
              <w:spacing w:line="480" w:lineRule="auto"/>
              <w:jc w:val="center"/>
              <w:rPr>
                <w:rFonts w:hint="eastAsia" w:ascii="仿宋" w:hAnsi="仿宋" w:eastAsia="仿宋" w:cs="仿宋"/>
                <w:color w:val="auto"/>
                <w:sz w:val="24"/>
                <w:lang w:val="en-US" w:eastAsia="zh-CN"/>
              </w:rPr>
            </w:pPr>
          </w:p>
        </w:tc>
        <w:tc>
          <w:tcPr>
            <w:tcW w:w="615" w:type="dxa"/>
            <w:vAlign w:val="center"/>
          </w:tcPr>
          <w:p w14:paraId="642EE4AD">
            <w:pPr>
              <w:spacing w:line="480" w:lineRule="auto"/>
              <w:jc w:val="center"/>
              <w:rPr>
                <w:rFonts w:hint="eastAsia" w:ascii="仿宋" w:hAnsi="仿宋" w:eastAsia="仿宋" w:cs="仿宋"/>
                <w:color w:val="auto"/>
                <w:sz w:val="24"/>
                <w:lang w:val="en-US" w:eastAsia="zh-CN"/>
              </w:rPr>
            </w:pPr>
          </w:p>
        </w:tc>
        <w:tc>
          <w:tcPr>
            <w:tcW w:w="1339" w:type="dxa"/>
            <w:vAlign w:val="center"/>
          </w:tcPr>
          <w:p w14:paraId="35BDBCE7">
            <w:pPr>
              <w:spacing w:line="480" w:lineRule="auto"/>
              <w:jc w:val="center"/>
              <w:rPr>
                <w:rFonts w:hint="eastAsia" w:ascii="仿宋" w:hAnsi="仿宋" w:eastAsia="仿宋" w:cs="仿宋"/>
                <w:color w:val="auto"/>
                <w:sz w:val="24"/>
                <w:lang w:val="en-US" w:eastAsia="zh-CN"/>
              </w:rPr>
            </w:pPr>
          </w:p>
        </w:tc>
        <w:tc>
          <w:tcPr>
            <w:tcW w:w="1367" w:type="dxa"/>
            <w:vAlign w:val="center"/>
          </w:tcPr>
          <w:p w14:paraId="58E9EE40">
            <w:pPr>
              <w:spacing w:line="480" w:lineRule="auto"/>
              <w:jc w:val="center"/>
              <w:rPr>
                <w:rFonts w:hint="eastAsia" w:ascii="仿宋" w:hAnsi="仿宋" w:eastAsia="仿宋" w:cs="仿宋"/>
                <w:color w:val="auto"/>
                <w:sz w:val="24"/>
                <w:lang w:val="en-US" w:eastAsia="zh-CN"/>
              </w:rPr>
            </w:pPr>
          </w:p>
        </w:tc>
        <w:tc>
          <w:tcPr>
            <w:tcW w:w="1312" w:type="dxa"/>
            <w:vAlign w:val="center"/>
          </w:tcPr>
          <w:p w14:paraId="7E2746DB">
            <w:pPr>
              <w:spacing w:line="480" w:lineRule="auto"/>
              <w:jc w:val="center"/>
              <w:rPr>
                <w:rFonts w:hint="eastAsia" w:ascii="仿宋" w:hAnsi="仿宋" w:eastAsia="仿宋" w:cs="仿宋"/>
                <w:color w:val="auto"/>
                <w:sz w:val="24"/>
                <w:lang w:val="en-US" w:eastAsia="zh-CN"/>
              </w:rPr>
            </w:pPr>
          </w:p>
        </w:tc>
        <w:tc>
          <w:tcPr>
            <w:tcW w:w="1805" w:type="dxa"/>
            <w:vAlign w:val="center"/>
          </w:tcPr>
          <w:p w14:paraId="2D7A9D0B">
            <w:pPr>
              <w:spacing w:line="480" w:lineRule="auto"/>
              <w:jc w:val="center"/>
              <w:rPr>
                <w:rFonts w:hint="eastAsia" w:ascii="仿宋" w:hAnsi="仿宋" w:eastAsia="仿宋" w:cs="仿宋"/>
                <w:color w:val="auto"/>
                <w:sz w:val="24"/>
                <w:lang w:val="en-US" w:eastAsia="zh-CN"/>
              </w:rPr>
            </w:pPr>
          </w:p>
        </w:tc>
        <w:tc>
          <w:tcPr>
            <w:tcW w:w="849" w:type="dxa"/>
            <w:vAlign w:val="center"/>
          </w:tcPr>
          <w:p w14:paraId="2BA91337">
            <w:pPr>
              <w:spacing w:line="480" w:lineRule="auto"/>
              <w:jc w:val="center"/>
              <w:rPr>
                <w:rFonts w:hint="eastAsia" w:ascii="仿宋" w:hAnsi="仿宋" w:eastAsia="仿宋" w:cs="仿宋"/>
                <w:color w:val="auto"/>
                <w:sz w:val="24"/>
                <w:lang w:val="en-US" w:eastAsia="zh-CN"/>
              </w:rPr>
            </w:pPr>
          </w:p>
        </w:tc>
      </w:tr>
      <w:tr w14:paraId="322D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1" w:type="dxa"/>
            <w:vAlign w:val="center"/>
          </w:tcPr>
          <w:p w14:paraId="39870538">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14</w:t>
            </w:r>
          </w:p>
        </w:tc>
        <w:tc>
          <w:tcPr>
            <w:tcW w:w="1148" w:type="dxa"/>
            <w:vAlign w:val="center"/>
          </w:tcPr>
          <w:p w14:paraId="30F5AFF7">
            <w:pPr>
              <w:spacing w:line="480" w:lineRule="auto"/>
              <w:jc w:val="center"/>
              <w:rPr>
                <w:rFonts w:hint="eastAsia" w:ascii="仿宋" w:hAnsi="仿宋" w:eastAsia="仿宋" w:cs="仿宋"/>
                <w:color w:val="auto"/>
                <w:sz w:val="24"/>
                <w:lang w:val="en-US" w:eastAsia="zh-CN"/>
              </w:rPr>
            </w:pPr>
          </w:p>
        </w:tc>
        <w:tc>
          <w:tcPr>
            <w:tcW w:w="615" w:type="dxa"/>
            <w:vAlign w:val="center"/>
          </w:tcPr>
          <w:p w14:paraId="563A7E38">
            <w:pPr>
              <w:spacing w:line="480" w:lineRule="auto"/>
              <w:jc w:val="center"/>
              <w:rPr>
                <w:rFonts w:hint="eastAsia" w:ascii="仿宋" w:hAnsi="仿宋" w:eastAsia="仿宋" w:cs="仿宋"/>
                <w:color w:val="auto"/>
                <w:sz w:val="24"/>
                <w:lang w:val="en-US" w:eastAsia="zh-CN"/>
              </w:rPr>
            </w:pPr>
          </w:p>
        </w:tc>
        <w:tc>
          <w:tcPr>
            <w:tcW w:w="1339" w:type="dxa"/>
            <w:vAlign w:val="center"/>
          </w:tcPr>
          <w:p w14:paraId="29494E4B">
            <w:pPr>
              <w:spacing w:line="480" w:lineRule="auto"/>
              <w:jc w:val="center"/>
              <w:rPr>
                <w:rFonts w:hint="eastAsia" w:ascii="仿宋" w:hAnsi="仿宋" w:eastAsia="仿宋" w:cs="仿宋"/>
                <w:color w:val="auto"/>
                <w:sz w:val="24"/>
                <w:lang w:val="en-US" w:eastAsia="zh-CN"/>
              </w:rPr>
            </w:pPr>
          </w:p>
        </w:tc>
        <w:tc>
          <w:tcPr>
            <w:tcW w:w="1367" w:type="dxa"/>
            <w:vAlign w:val="center"/>
          </w:tcPr>
          <w:p w14:paraId="2FAE22E4">
            <w:pPr>
              <w:spacing w:line="480" w:lineRule="auto"/>
              <w:jc w:val="center"/>
              <w:rPr>
                <w:rFonts w:hint="eastAsia" w:ascii="仿宋" w:hAnsi="仿宋" w:eastAsia="仿宋" w:cs="仿宋"/>
                <w:color w:val="auto"/>
                <w:sz w:val="24"/>
                <w:lang w:val="en-US" w:eastAsia="zh-CN"/>
              </w:rPr>
            </w:pPr>
          </w:p>
        </w:tc>
        <w:tc>
          <w:tcPr>
            <w:tcW w:w="1312" w:type="dxa"/>
            <w:vAlign w:val="center"/>
          </w:tcPr>
          <w:p w14:paraId="71DE14B3">
            <w:pPr>
              <w:spacing w:line="480" w:lineRule="auto"/>
              <w:jc w:val="center"/>
              <w:rPr>
                <w:rFonts w:hint="eastAsia" w:ascii="仿宋" w:hAnsi="仿宋" w:eastAsia="仿宋" w:cs="仿宋"/>
                <w:color w:val="auto"/>
                <w:sz w:val="24"/>
                <w:lang w:val="en-US" w:eastAsia="zh-CN"/>
              </w:rPr>
            </w:pPr>
          </w:p>
        </w:tc>
        <w:tc>
          <w:tcPr>
            <w:tcW w:w="1805" w:type="dxa"/>
            <w:vAlign w:val="center"/>
          </w:tcPr>
          <w:p w14:paraId="35CA9EA5">
            <w:pPr>
              <w:spacing w:line="480" w:lineRule="auto"/>
              <w:jc w:val="center"/>
              <w:rPr>
                <w:rFonts w:hint="eastAsia" w:ascii="仿宋" w:hAnsi="仿宋" w:eastAsia="仿宋" w:cs="仿宋"/>
                <w:color w:val="auto"/>
                <w:sz w:val="24"/>
                <w:lang w:val="en-US" w:eastAsia="zh-CN"/>
              </w:rPr>
            </w:pPr>
          </w:p>
        </w:tc>
        <w:tc>
          <w:tcPr>
            <w:tcW w:w="849" w:type="dxa"/>
            <w:vAlign w:val="center"/>
          </w:tcPr>
          <w:p w14:paraId="1DEAA66D">
            <w:pPr>
              <w:spacing w:line="480" w:lineRule="auto"/>
              <w:jc w:val="center"/>
              <w:rPr>
                <w:rFonts w:hint="eastAsia" w:ascii="仿宋" w:hAnsi="仿宋" w:eastAsia="仿宋" w:cs="仿宋"/>
                <w:color w:val="auto"/>
                <w:sz w:val="24"/>
                <w:lang w:val="en-US" w:eastAsia="zh-CN"/>
              </w:rPr>
            </w:pPr>
          </w:p>
        </w:tc>
      </w:tr>
      <w:tr w14:paraId="1DE4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41" w:type="dxa"/>
            <w:vAlign w:val="center"/>
          </w:tcPr>
          <w:p w14:paraId="34E64214">
            <w:pPr>
              <w:spacing w:line="48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15</w:t>
            </w:r>
          </w:p>
        </w:tc>
        <w:tc>
          <w:tcPr>
            <w:tcW w:w="1148" w:type="dxa"/>
            <w:vAlign w:val="center"/>
          </w:tcPr>
          <w:p w14:paraId="6996571E">
            <w:pPr>
              <w:spacing w:line="480" w:lineRule="auto"/>
              <w:jc w:val="center"/>
              <w:rPr>
                <w:rFonts w:hint="eastAsia" w:ascii="仿宋" w:hAnsi="仿宋" w:eastAsia="仿宋" w:cs="仿宋"/>
                <w:color w:val="auto"/>
                <w:sz w:val="24"/>
                <w:lang w:val="en-US" w:eastAsia="zh-CN"/>
              </w:rPr>
            </w:pPr>
          </w:p>
        </w:tc>
        <w:tc>
          <w:tcPr>
            <w:tcW w:w="615" w:type="dxa"/>
            <w:vAlign w:val="center"/>
          </w:tcPr>
          <w:p w14:paraId="3558CB0B">
            <w:pPr>
              <w:spacing w:line="480" w:lineRule="auto"/>
              <w:jc w:val="center"/>
              <w:rPr>
                <w:rFonts w:hint="eastAsia" w:ascii="仿宋" w:hAnsi="仿宋" w:eastAsia="仿宋" w:cs="仿宋"/>
                <w:color w:val="auto"/>
                <w:sz w:val="24"/>
                <w:lang w:val="en-US" w:eastAsia="zh-CN"/>
              </w:rPr>
            </w:pPr>
          </w:p>
        </w:tc>
        <w:tc>
          <w:tcPr>
            <w:tcW w:w="1339" w:type="dxa"/>
            <w:vAlign w:val="center"/>
          </w:tcPr>
          <w:p w14:paraId="213A6D40">
            <w:pPr>
              <w:spacing w:line="480" w:lineRule="auto"/>
              <w:jc w:val="center"/>
              <w:rPr>
                <w:rFonts w:hint="eastAsia" w:ascii="仿宋" w:hAnsi="仿宋" w:eastAsia="仿宋" w:cs="仿宋"/>
                <w:color w:val="auto"/>
                <w:sz w:val="24"/>
                <w:lang w:val="en-US" w:eastAsia="zh-CN"/>
              </w:rPr>
            </w:pPr>
          </w:p>
        </w:tc>
        <w:tc>
          <w:tcPr>
            <w:tcW w:w="1367" w:type="dxa"/>
            <w:vAlign w:val="center"/>
          </w:tcPr>
          <w:p w14:paraId="405AB871">
            <w:pPr>
              <w:spacing w:line="480" w:lineRule="auto"/>
              <w:jc w:val="center"/>
              <w:rPr>
                <w:rFonts w:hint="eastAsia" w:ascii="仿宋" w:hAnsi="仿宋" w:eastAsia="仿宋" w:cs="仿宋"/>
                <w:color w:val="auto"/>
                <w:sz w:val="24"/>
                <w:lang w:val="en-US" w:eastAsia="zh-CN"/>
              </w:rPr>
            </w:pPr>
          </w:p>
        </w:tc>
        <w:tc>
          <w:tcPr>
            <w:tcW w:w="1312" w:type="dxa"/>
            <w:vAlign w:val="center"/>
          </w:tcPr>
          <w:p w14:paraId="269EBFED">
            <w:pPr>
              <w:spacing w:line="480" w:lineRule="auto"/>
              <w:jc w:val="center"/>
              <w:rPr>
                <w:rFonts w:hint="eastAsia" w:ascii="仿宋" w:hAnsi="仿宋" w:eastAsia="仿宋" w:cs="仿宋"/>
                <w:color w:val="auto"/>
                <w:sz w:val="24"/>
                <w:lang w:val="en-US" w:eastAsia="zh-CN"/>
              </w:rPr>
            </w:pPr>
          </w:p>
        </w:tc>
        <w:tc>
          <w:tcPr>
            <w:tcW w:w="1805" w:type="dxa"/>
            <w:vAlign w:val="center"/>
          </w:tcPr>
          <w:p w14:paraId="15A8FB6E">
            <w:pPr>
              <w:spacing w:line="480" w:lineRule="auto"/>
              <w:jc w:val="center"/>
              <w:rPr>
                <w:rFonts w:hint="eastAsia" w:ascii="仿宋" w:hAnsi="仿宋" w:eastAsia="仿宋" w:cs="仿宋"/>
                <w:color w:val="auto"/>
                <w:sz w:val="24"/>
                <w:lang w:val="en-US" w:eastAsia="zh-CN"/>
              </w:rPr>
            </w:pPr>
          </w:p>
        </w:tc>
        <w:tc>
          <w:tcPr>
            <w:tcW w:w="849" w:type="dxa"/>
            <w:vAlign w:val="center"/>
          </w:tcPr>
          <w:p w14:paraId="2AA37C4A">
            <w:pPr>
              <w:spacing w:line="480" w:lineRule="auto"/>
              <w:jc w:val="center"/>
              <w:rPr>
                <w:rFonts w:hint="eastAsia" w:ascii="仿宋" w:hAnsi="仿宋" w:eastAsia="仿宋" w:cs="仿宋"/>
                <w:color w:val="auto"/>
                <w:sz w:val="24"/>
                <w:lang w:val="en-US" w:eastAsia="zh-CN"/>
              </w:rPr>
            </w:pPr>
          </w:p>
        </w:tc>
      </w:tr>
    </w:tbl>
    <w:p w14:paraId="553D2C62">
      <w:pPr>
        <w:keepNext w:val="0"/>
        <w:keepLines w:val="0"/>
        <w:widowControl/>
        <w:suppressLineNumbers w:val="0"/>
        <w:jc w:val="left"/>
        <w:rPr>
          <w:rFonts w:hint="eastAsia" w:ascii="宋体" w:hAnsi="宋体" w:eastAsia="宋体" w:cs="宋体"/>
          <w:color w:val="auto"/>
          <w:kern w:val="0"/>
          <w:sz w:val="32"/>
          <w:szCs w:val="32"/>
          <w:lang w:val="en-US" w:eastAsia="zh-CN" w:bidi="ar"/>
        </w:rPr>
      </w:pPr>
    </w:p>
    <w:p w14:paraId="3ABFBFD0">
      <w:pPr>
        <w:keepNext w:val="0"/>
        <w:keepLines w:val="0"/>
        <w:widowControl/>
        <w:suppressLineNumbers w:val="0"/>
        <w:jc w:val="left"/>
        <w:rPr>
          <w:rFonts w:hint="eastAsia" w:ascii="仿宋" w:hAnsi="仿宋" w:eastAsia="仿宋" w:cs="仿宋"/>
          <w:color w:val="auto"/>
          <w:sz w:val="32"/>
          <w:szCs w:val="32"/>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AB80E04">
      <w:pPr>
        <w:keepNext w:val="0"/>
        <w:keepLines w:val="0"/>
        <w:widowControl/>
        <w:suppressLineNumbers w:val="0"/>
        <w:jc w:val="left"/>
        <w:rPr>
          <w:rFonts w:hint="eastAsia" w:ascii="宋体" w:hAnsi="宋体" w:eastAsia="宋体" w:cs="宋体"/>
          <w:color w:val="auto"/>
          <w:kern w:val="0"/>
          <w:sz w:val="32"/>
          <w:szCs w:val="32"/>
          <w:lang w:val="en-US" w:eastAsia="zh-CN" w:bidi="ar"/>
        </w:rPr>
      </w:pPr>
      <w:r>
        <w:rPr>
          <w:rFonts w:hint="eastAsia" w:ascii="宋体" w:hAnsi="宋体" w:eastAsia="宋体" w:cs="宋体"/>
          <w:color w:val="auto"/>
          <w:kern w:val="0"/>
          <w:sz w:val="32"/>
          <w:szCs w:val="32"/>
          <w:lang w:val="en-US" w:eastAsia="zh-CN" w:bidi="ar"/>
        </w:rPr>
        <w:t>附件3：</w:t>
      </w:r>
    </w:p>
    <w:p w14:paraId="75ADBC2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黑体" w:hAnsi="黑体" w:eastAsia="黑体" w:cs="黑体"/>
          <w:sz w:val="44"/>
          <w:szCs w:val="44"/>
          <w:lang w:eastAsia="zh-CN"/>
        </w:rPr>
        <w:t>湖北省就业见习协议书</w:t>
      </w:r>
    </w:p>
    <w:p w14:paraId="074BB8DB">
      <w:pPr>
        <w:keepNext w:val="0"/>
        <w:keepLines w:val="0"/>
        <w:pageBreakBefore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bCs/>
          <w:snapToGrid w:val="0"/>
          <w:spacing w:val="12"/>
          <w:kern w:val="0"/>
          <w:sz w:val="32"/>
          <w:szCs w:val="32"/>
        </w:rPr>
      </w:pPr>
    </w:p>
    <w:p w14:paraId="2849B5E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甲方（见习基地）：</w:t>
      </w:r>
    </w:p>
    <w:p w14:paraId="065CEB1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乙方（见习人员）：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p>
    <w:p w14:paraId="2C08456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毕业院校：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w:t>
      </w:r>
    </w:p>
    <w:p w14:paraId="7AE8D96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毕业时间：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专</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业：</w:t>
      </w:r>
    </w:p>
    <w:p w14:paraId="0B673EC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p>
    <w:p w14:paraId="40A7785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就业见习是指符合条件的青年到就业见习基地进行一定期限岗位实践锻炼，提升就业能力的就业准备活动。就业见习基地为就业见习人员购买意外伤害保险。</w:t>
      </w:r>
    </w:p>
    <w:p w14:paraId="375DCD6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为明确就业见习人员与就业见习基地的责任与义务，根据《湖北省就业见习管理办法》及相关法律法规，本着自愿的原则，经甲乙双方协商一致，签订本协议。 </w:t>
      </w:r>
    </w:p>
    <w:p w14:paraId="2CD01A6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黑体" w:cs="Times New Roman"/>
          <w:sz w:val="32"/>
          <w:szCs w:val="32"/>
        </w:rPr>
        <w:t>一、期限</w:t>
      </w:r>
    </w:p>
    <w:p w14:paraId="18342DE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乙方到甲方参加就业见习，见习时间自</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sz w:val="32"/>
          <w:szCs w:val="32"/>
        </w:rPr>
        <w:t>日止。</w:t>
      </w:r>
    </w:p>
    <w:p w14:paraId="592987A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二、岗位</w:t>
      </w:r>
    </w:p>
    <w:p w14:paraId="31DCC423">
      <w:pPr>
        <w:keepNext w:val="0"/>
        <w:keepLines w:val="0"/>
        <w:pageBreakBefore w:val="0"/>
        <w:kinsoku/>
        <w:wordWrap/>
        <w:overflowPunct/>
        <w:topLinePunct w:val="0"/>
        <w:autoSpaceDE/>
        <w:autoSpaceDN/>
        <w:bidi w:val="0"/>
        <w:adjustRightInd/>
        <w:snapToGrid/>
        <w:spacing w:line="240" w:lineRule="auto"/>
        <w:ind w:firstLine="616"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6"/>
          <w:kern w:val="0"/>
          <w:sz w:val="32"/>
          <w:szCs w:val="32"/>
        </w:rPr>
        <w:t>甲方根据工作需要和乙方的实际情况，安排其到</w:t>
      </w:r>
      <w:r>
        <w:rPr>
          <w:rFonts w:hint="eastAsia" w:ascii="仿宋_GB2312" w:hAnsi="仿宋_GB2312" w:eastAsia="仿宋_GB2312" w:cs="仿宋_GB2312"/>
          <w:spacing w:val="6"/>
          <w:kern w:val="0"/>
          <w:sz w:val="32"/>
          <w:szCs w:val="32"/>
          <w:u w:val="single"/>
          <w:lang w:val="en-US" w:eastAsia="zh-CN"/>
        </w:rPr>
        <w:t xml:space="preserve">        </w:t>
      </w:r>
      <w:r>
        <w:rPr>
          <w:rFonts w:hint="eastAsia" w:ascii="仿宋_GB2312" w:hAnsi="仿宋_GB2312" w:eastAsia="仿宋_GB2312" w:cs="仿宋_GB2312"/>
          <w:kern w:val="0"/>
          <w:sz w:val="32"/>
          <w:szCs w:val="32"/>
        </w:rPr>
        <w:t>部门</w:t>
      </w:r>
      <w:r>
        <w:rPr>
          <w:rFonts w:hint="eastAsia" w:ascii="仿宋_GB2312" w:hAnsi="仿宋_GB2312" w:eastAsia="仿宋_GB2312" w:cs="仿宋_GB2312"/>
          <w:sz w:val="32"/>
          <w:szCs w:val="32"/>
          <w:u w:val="single"/>
        </w:rPr>
        <w:t xml:space="preserve">               （岗位）</w:t>
      </w:r>
      <w:r>
        <w:rPr>
          <w:rFonts w:hint="eastAsia" w:ascii="仿宋_GB2312" w:hAnsi="仿宋_GB2312" w:eastAsia="仿宋_GB2312" w:cs="仿宋_GB2312"/>
          <w:kern w:val="0"/>
          <w:sz w:val="32"/>
          <w:szCs w:val="32"/>
        </w:rPr>
        <w:t>见习。</w:t>
      </w:r>
    </w:p>
    <w:p w14:paraId="697A8BB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见习期间，甲方负责安排专门的技术、管理人员对乙方进行业务培训、技术指导和日常管理，乙方应自觉遵守劳动纪律，认真完成见习任务。</w:t>
      </w:r>
    </w:p>
    <w:p w14:paraId="2F44CE0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三、基本生活费</w:t>
      </w:r>
    </w:p>
    <w:p w14:paraId="7C525EE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甲方根据有关规定和本单位职工实际薪酬水平，为乙方提供就业见习基本生活费（不得低于本地最低</w:t>
      </w:r>
      <w:r>
        <w:rPr>
          <w:rFonts w:hint="eastAsia" w:ascii="仿宋_GB2312" w:hAnsi="仿宋_GB2312" w:eastAsia="仿宋_GB2312" w:cs="仿宋_GB2312"/>
          <w:spacing w:val="6"/>
          <w:sz w:val="32"/>
          <w:szCs w:val="32"/>
        </w:rPr>
        <w:t>工资标准），并办理银行卡，基本生活费标准不低于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人民币元。</w:t>
      </w:r>
    </w:p>
    <w:p w14:paraId="42C7B3D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四、相关规定：</w:t>
      </w:r>
    </w:p>
    <w:p w14:paraId="2B38FBE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1．在见习期间乙方应遵守国家的法律法规，遵守甲方的见习制度及其他各项规章制度。</w:t>
      </w:r>
    </w:p>
    <w:p w14:paraId="343CA35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2．乙方在见习期间造成见习基地财物损失的，按甲方规定处理。</w:t>
      </w:r>
    </w:p>
    <w:p w14:paraId="591EEF0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五、劳动保护</w:t>
      </w:r>
    </w:p>
    <w:p w14:paraId="441F979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spacing w:val="6"/>
          <w:kern w:val="0"/>
          <w:sz w:val="32"/>
          <w:szCs w:val="32"/>
        </w:rPr>
        <w:t>甲方为乙方提供符合国家规定的安全卫生工作环境，保证其在人身安全不受危害的环境条件下工作。</w:t>
      </w:r>
    </w:p>
    <w:p w14:paraId="4EF2759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kern w:val="0"/>
          <w:sz w:val="32"/>
          <w:szCs w:val="32"/>
        </w:rPr>
        <w:t>甲方根据乙方的岗位实际情况，按国家规定向其提供必需的劳动防护用品。</w:t>
      </w:r>
    </w:p>
    <w:p w14:paraId="3671813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六、协议解除</w:t>
      </w:r>
    </w:p>
    <w:p w14:paraId="5D60187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出现《湖北省就业见习管理办法》第十条明确的情形时，甲乙双方可以解除协议。乙方在本协议履行期间，可以提前7天向甲方提出终止见习协议。解除协议或者终止协议前，甲方应及时向乙方支付见习期间基本生活费，乙方应配合甲方做好相应工作交接。</w:t>
      </w:r>
    </w:p>
    <w:p w14:paraId="5D71C86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w:t>
      </w:r>
    </w:p>
    <w:p w14:paraId="4A31A9E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w:t>
      </w:r>
      <w:r>
        <w:rPr>
          <w:rFonts w:hint="eastAsia" w:ascii="仿宋_GB2312" w:hAnsi="仿宋_GB2312" w:eastAsia="仿宋_GB2312" w:cs="仿宋_GB2312"/>
          <w:sz w:val="32"/>
          <w:szCs w:val="32"/>
        </w:rPr>
        <w:t>．</w:t>
      </w:r>
    </w:p>
    <w:p w14:paraId="3DC263D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w:t>
      </w:r>
      <w:r>
        <w:rPr>
          <w:rFonts w:hint="eastAsia" w:ascii="仿宋_GB2312" w:hAnsi="仿宋_GB2312" w:eastAsia="仿宋_GB2312" w:cs="仿宋_GB2312"/>
          <w:sz w:val="32"/>
          <w:szCs w:val="32"/>
        </w:rPr>
        <w:t>．</w:t>
      </w:r>
    </w:p>
    <w:p w14:paraId="61CA477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未尽事宜由双方协商解决。</w:t>
      </w:r>
    </w:p>
    <w:p w14:paraId="2A8B11A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八、法律效力</w:t>
      </w:r>
    </w:p>
    <w:p w14:paraId="1C8D1A5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本协议正本一式叁份，双方各执一份，交人力资源社会保障部门备案一份，本协议经甲乙双方签字盖章后生效。</w:t>
      </w:r>
    </w:p>
    <w:p w14:paraId="171E0C5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kern w:val="2"/>
          <w:sz w:val="32"/>
          <w:szCs w:val="32"/>
        </w:rPr>
      </w:pPr>
    </w:p>
    <w:p w14:paraId="53BC390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甲方（盖章）：             乙方：</w:t>
      </w:r>
    </w:p>
    <w:p w14:paraId="5B9075C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代表人：                   </w:t>
      </w:r>
    </w:p>
    <w:p w14:paraId="21CA1E6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                 联系电话：</w:t>
      </w:r>
    </w:p>
    <w:p w14:paraId="62F15EA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p>
    <w:p w14:paraId="1605B0C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1600" w:firstLineChars="5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年    月    日             年    月    日 </w:t>
      </w:r>
    </w:p>
    <w:p w14:paraId="5E243C3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napToGrid w:val="0"/>
          <w:spacing w:val="12"/>
          <w:kern w:val="0"/>
          <w:sz w:val="32"/>
          <w:szCs w:val="32"/>
        </w:rPr>
      </w:pPr>
    </w:p>
    <w:p w14:paraId="737489B3">
      <w:pPr>
        <w:rPr>
          <w:rFonts w:hint="eastAsia" w:ascii="仿宋" w:hAnsi="仿宋" w:eastAsia="仿宋" w:cs="仿宋"/>
          <w:color w:val="auto"/>
          <w:sz w:val="32"/>
          <w:szCs w:val="32"/>
        </w:rPr>
      </w:pPr>
    </w:p>
    <w:p w14:paraId="3A227F74"/>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F4315">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8B52B">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48B52B">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B3895">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CCF53">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9CCF53">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38404">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8B0B7">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MWJhY2RjOWI5YmU2NTk5ZjQ4MmVhMWRiZjAwYTMifQ=="/>
  </w:docVars>
  <w:rsids>
    <w:rsidRoot w:val="00000000"/>
    <w:rsid w:val="022528DA"/>
    <w:rsid w:val="08752E31"/>
    <w:rsid w:val="0DC04A0D"/>
    <w:rsid w:val="0E7F766B"/>
    <w:rsid w:val="161E7502"/>
    <w:rsid w:val="1A704ADF"/>
    <w:rsid w:val="1C4F042B"/>
    <w:rsid w:val="1C8925AF"/>
    <w:rsid w:val="1CC82F54"/>
    <w:rsid w:val="1E5332EC"/>
    <w:rsid w:val="29CD75D2"/>
    <w:rsid w:val="2AAD6003"/>
    <w:rsid w:val="317C5CA4"/>
    <w:rsid w:val="479E1346"/>
    <w:rsid w:val="55324837"/>
    <w:rsid w:val="565A6E77"/>
    <w:rsid w:val="5B33719D"/>
    <w:rsid w:val="5D9204B4"/>
    <w:rsid w:val="60F00D12"/>
    <w:rsid w:val="61F53810"/>
    <w:rsid w:val="61F5736C"/>
    <w:rsid w:val="666476CD"/>
    <w:rsid w:val="70103D86"/>
    <w:rsid w:val="70E2616D"/>
    <w:rsid w:val="79D77D74"/>
    <w:rsid w:val="7F6D6F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3">
    <w:name w:val="Plain Text"/>
    <w:basedOn w:val="1"/>
    <w:qFormat/>
    <w:uiPriority w:val="0"/>
    <w:pPr>
      <w:widowControl/>
      <w:spacing w:before="100" w:beforeLines="0" w:beforeAutospacing="1" w:after="100" w:afterLines="0" w:afterAutospacing="1"/>
      <w:jc w:val="left"/>
    </w:pPr>
    <w:rPr>
      <w:rFonts w:ascii="宋体" w:hAnsi="宋体" w:eastAsia="仿宋_GB2312" w:cs="Times New Roman"/>
      <w:kern w:val="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Body text|1"/>
    <w:basedOn w:val="1"/>
    <w:qFormat/>
    <w:uiPriority w:val="0"/>
    <w:pPr>
      <w:spacing w:line="403" w:lineRule="auto"/>
      <w:ind w:firstLine="400"/>
    </w:pPr>
    <w:rPr>
      <w:rFonts w:ascii="宋体" w:hAnsi="宋体" w:eastAsia="宋体" w:cs="宋体"/>
      <w:sz w:val="17"/>
      <w:szCs w:val="17"/>
    </w:rPr>
  </w:style>
  <w:style w:type="paragraph" w:customStyle="1" w:styleId="10">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2726</Words>
  <Characters>2795</Characters>
  <TotalTime>1</TotalTime>
  <ScaleCrop>false</ScaleCrop>
  <LinksUpToDate>false</LinksUpToDate>
  <CharactersWithSpaces>3048</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2026-04-17T15:44:00Z</dcterms:created>
  <dc:creator>Administrator</dc:creator>
  <cp:lastModifiedBy>@you</cp:lastModifiedBy>
  <dcterms:modified xsi:type="dcterms:W3CDTF">2026-04-20T01:55:17Z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eyJoZGlkIjoiNjVjNjZiNGViZTMzMzdlZjA4OGRiOWVjZDFlZmNmNTgiLCJ1c2VySWQiOiI0MjUzMjc3MzQifQ==</vt:lpwstr>
  </property>
  <property fmtid="{D5CDD505-2E9C-101B-9397-08002B2CF9AE}" pid="3" name="KSOProductBuildVer">
    <vt:lpwstr>2052-12.1.0.18276</vt:lpwstr>
  </property>
  <property fmtid="{D5CDD505-2E9C-101B-9397-08002B2CF9AE}" pid="4" name="ICV">
    <vt:lpwstr>C1AFE4EAB8754CFBAF16DFD6B0FBAF96_12</vt:lpwstr>
  </property>
</Properties>
</file>