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840" w:firstLine="560" w:firstLineChars="200"/>
        <w:jc w:val="center"/>
        <w:rPr>
          <w:rFonts w:ascii="楷体" w:hAnsi="楷体" w:eastAsia="楷体"/>
          <w:sz w:val="28"/>
          <w:szCs w:val="28"/>
        </w:rPr>
      </w:pPr>
    </w:p>
    <w:tbl>
      <w:tblPr>
        <w:tblStyle w:val="4"/>
        <w:tblW w:w="13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91"/>
        <w:gridCol w:w="935"/>
        <w:gridCol w:w="1225"/>
        <w:gridCol w:w="1420"/>
        <w:gridCol w:w="899"/>
        <w:gridCol w:w="1134"/>
        <w:gridCol w:w="1207"/>
        <w:gridCol w:w="1080"/>
        <w:gridCol w:w="158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疫苗情况简介表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生产企业（公章）：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疫苗名称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适用年龄范围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免疫程序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包装类型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   工艺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不良反应发生情况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效果与安全性评价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2022年至2023年全国供货情况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2022年至2023年湖北省内供货情况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1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产品优势（100字以内）：</w:t>
            </w:r>
          </w:p>
        </w:tc>
      </w:tr>
    </w:tbl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Hlk53386485"/>
      <w:r>
        <w:rPr>
          <w:rFonts w:hint="eastAsia" w:ascii="黑体" w:hAnsi="黑体" w:eastAsia="黑体" w:cs="黑体"/>
          <w:sz w:val="32"/>
          <w:szCs w:val="32"/>
        </w:rPr>
        <w:t>安全廉洁承诺书</w:t>
      </w:r>
    </w:p>
    <w:bookmarkEnd w:id="0"/>
    <w:p>
      <w:pPr>
        <w:widowControl/>
        <w:spacing w:line="58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本企业承诺近5年内在生产经营活动中没有违法记录，无廉洁、产品质量安全等方面的问题。</w:t>
      </w: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承诺单位（盖章）</w:t>
      </w:r>
    </w:p>
    <w:p>
      <w:pPr>
        <w:widowControl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年   月   日</w:t>
      </w: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疫苗销售廉洁承诺书</w:t>
      </w:r>
    </w:p>
    <w:p>
      <w:pPr>
        <w:spacing w:line="48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竹山县</w:t>
      </w:r>
      <w:r>
        <w:rPr>
          <w:rFonts w:hint="eastAsia" w:ascii="仿宋" w:hAnsi="仿宋" w:eastAsia="仿宋" w:cs="仿宋"/>
          <w:sz w:val="32"/>
          <w:szCs w:val="32"/>
        </w:rPr>
        <w:t>疾病预防控制中心：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为保证疫苗购销活动严肃、公正、廉洁，防止发生各种违法违纪等不良行为，我单位和所属工作人员庄严承诺如下：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1.遵守国家的法律法规，依法开展疫苗购销业务，保证不搞违法违纪活动，自觉接受执法部门的监督检查。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2.严把疫苗供应质量关，确保所供应的疫苗符合国家及采购单位的要求。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3.我单位销售人员保证不进入基层接种门诊推销疫苗，不发生串苗行为。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4.在疫苗购销活动中，保证不以任何形式给予采购单位、接种单位和个人回扣等好处费。保证不以宴请、消费娱乐等手段进行疫苗促销。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5.在正常业务交往中，保证不赠送采购单位、接种单位相关人员各种礼金、有价证券和贵重物品，不给采购方报销应由个人支付的费用。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6.自觉接受采购监督单位管理部门及其他相关部门的监督检查，不做违反商业道德、扰乱正常竞争秩序的事情。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7.保证在贵县内从事的疫苗销售工作合法合规，不出现给予销售回扣、虚假宣传、未经许可发放宣传资料等情况。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以上承诺如有违反，我单位愿意接受取消当年销售资格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记入不良行为数据库等处理，并接受执法部门的其他处理。</w:t>
      </w:r>
    </w:p>
    <w:p>
      <w:pPr>
        <w:spacing w:line="48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承诺单位（盖  章）：</w:t>
      </w:r>
    </w:p>
    <w:p>
      <w:pPr>
        <w:spacing w:line="48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授权业务代表(签字)：</w:t>
      </w:r>
    </w:p>
    <w:p>
      <w:pPr>
        <w:spacing w:line="48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   年     月  日</w:t>
      </w: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附件4</w:t>
      </w:r>
    </w:p>
    <w:p>
      <w:pPr>
        <w:spacing w:line="360" w:lineRule="auto"/>
        <w:jc w:val="center"/>
        <w:rPr>
          <w:rFonts w:ascii="方正小标宋简体" w:hAnsi="方正小标宋_GBK" w:eastAsia="方正小标宋简体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32"/>
          <w:szCs w:val="32"/>
        </w:rPr>
        <w:t>退货承诺书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竹山县</w:t>
      </w:r>
      <w:r>
        <w:rPr>
          <w:rFonts w:hint="eastAsia" w:ascii="仿宋_GB2312" w:hAnsi="仿宋" w:eastAsia="仿宋_GB2312" w:cs="Times New Roman"/>
          <w:sz w:val="32"/>
          <w:szCs w:val="32"/>
        </w:rPr>
        <w:t>疾病预防控制中心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供应的疫苗，如发生滞销等因素导致该疫苗不能正常使用完，我单位将配合贵中心在符合《中华人民共和国药品管理法》、《中华人民共和国疫苗管理法》及药品监督管理部门、卫生健康主管部门、生态环境主管部门的规定下处置，办理退换货手续，并承担相应疫苗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承诺单位（盖章）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年   月   日</w:t>
      </w:r>
    </w:p>
    <w:p>
      <w:pPr>
        <w:spacing w:line="500" w:lineRule="exact"/>
        <w:ind w:right="840"/>
        <w:jc w:val="left"/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00C125E5"/>
    <w:rsid w:val="00037444"/>
    <w:rsid w:val="00046B1C"/>
    <w:rsid w:val="000D3542"/>
    <w:rsid w:val="001A12AB"/>
    <w:rsid w:val="001A24E7"/>
    <w:rsid w:val="00221211"/>
    <w:rsid w:val="0024661A"/>
    <w:rsid w:val="002724DD"/>
    <w:rsid w:val="0036712E"/>
    <w:rsid w:val="003B6909"/>
    <w:rsid w:val="00410A31"/>
    <w:rsid w:val="00563CC3"/>
    <w:rsid w:val="00573D65"/>
    <w:rsid w:val="005833F2"/>
    <w:rsid w:val="005F4E4A"/>
    <w:rsid w:val="00653407"/>
    <w:rsid w:val="006749A6"/>
    <w:rsid w:val="0068189B"/>
    <w:rsid w:val="006857A2"/>
    <w:rsid w:val="006A40CD"/>
    <w:rsid w:val="006A49F7"/>
    <w:rsid w:val="006F436D"/>
    <w:rsid w:val="00804160"/>
    <w:rsid w:val="0085287A"/>
    <w:rsid w:val="00890603"/>
    <w:rsid w:val="008C11A3"/>
    <w:rsid w:val="00A05421"/>
    <w:rsid w:val="00A06D62"/>
    <w:rsid w:val="00A37781"/>
    <w:rsid w:val="00A967CE"/>
    <w:rsid w:val="00BA3E0A"/>
    <w:rsid w:val="00BA62F5"/>
    <w:rsid w:val="00C125E5"/>
    <w:rsid w:val="00C47BA1"/>
    <w:rsid w:val="00C95BDF"/>
    <w:rsid w:val="00CB6BB0"/>
    <w:rsid w:val="00DC5CB5"/>
    <w:rsid w:val="00E05457"/>
    <w:rsid w:val="00E06ACB"/>
    <w:rsid w:val="00E25BCE"/>
    <w:rsid w:val="00E37F17"/>
    <w:rsid w:val="00E85B86"/>
    <w:rsid w:val="00EB776A"/>
    <w:rsid w:val="00EC5543"/>
    <w:rsid w:val="00F60F77"/>
    <w:rsid w:val="00FC45A8"/>
    <w:rsid w:val="065F7326"/>
    <w:rsid w:val="162A064B"/>
    <w:rsid w:val="2A772004"/>
    <w:rsid w:val="36284084"/>
    <w:rsid w:val="37732EA7"/>
    <w:rsid w:val="3D8D4658"/>
    <w:rsid w:val="40081B58"/>
    <w:rsid w:val="445138C5"/>
    <w:rsid w:val="638B0D66"/>
    <w:rsid w:val="6468651B"/>
    <w:rsid w:val="6F951A95"/>
    <w:rsid w:val="765D6E62"/>
    <w:rsid w:val="7F7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autoSpaceDE w:val="0"/>
      <w:autoSpaceDN w:val="0"/>
      <w:snapToGrid w:val="0"/>
      <w:spacing w:line="590" w:lineRule="atLeast"/>
      <w:ind w:firstLine="630" w:firstLineChars="200"/>
    </w:pPr>
    <w:rPr>
      <w:rFonts w:eastAsia="仿宋_GB2312"/>
      <w:sz w:val="32"/>
      <w:szCs w:val="32"/>
    </w:rPr>
  </w:style>
  <w:style w:type="paragraph" w:styleId="3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2062</Characters>
  <Lines>17</Lines>
  <Paragraphs>4</Paragraphs>
  <TotalTime>15</TotalTime>
  <ScaleCrop>false</ScaleCrop>
  <LinksUpToDate>false</LinksUpToDate>
  <CharactersWithSpaces>2419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2024-03-27T14:32:00Z</dcterms:created>
  <dc:creator>CT</dc:creator>
  <cp:lastModifiedBy>南山翠竹</cp:lastModifiedBy>
  <cp:lastPrinted>2024-04-10T02:13:00Z</cp:lastPrinted>
  <dcterms:modified xsi:type="dcterms:W3CDTF">2024-04-10T03:45:38Z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9164479661B84BB08C4D03FCC6405134_13</vt:lpwstr>
  </property>
</Properties>
</file>